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6E" w:rsidRPr="006D46EC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46EC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депутатов</w:t>
      </w:r>
    </w:p>
    <w:p w:rsidR="001D0B6E" w:rsidRPr="006D46EC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46EC">
        <w:rPr>
          <w:rFonts w:ascii="Times New Roman" w:eastAsia="Times New Roman" w:hAnsi="Times New Roman"/>
          <w:bCs/>
          <w:sz w:val="28"/>
          <w:szCs w:val="28"/>
          <w:lang w:eastAsia="ru-RU"/>
        </w:rPr>
        <w:t>Усть-Каменского сельсовета</w:t>
      </w:r>
    </w:p>
    <w:p w:rsidR="001D0B6E" w:rsidRPr="006D46EC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46EC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 района</w:t>
      </w:r>
    </w:p>
    <w:p w:rsidR="001D0B6E" w:rsidRPr="006D46EC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46EC">
        <w:rPr>
          <w:rFonts w:ascii="Times New Roman" w:eastAsia="Times New Roman" w:hAnsi="Times New Roman"/>
          <w:bCs/>
          <w:sz w:val="28"/>
          <w:szCs w:val="28"/>
          <w:lang w:eastAsia="ru-RU"/>
        </w:rPr>
        <w:t>Новосибирской области</w:t>
      </w:r>
    </w:p>
    <w:p w:rsidR="001D0B6E" w:rsidRPr="006D46EC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6D46EC" w:rsidRDefault="001D0B6E" w:rsidP="001D0B6E">
      <w:pPr>
        <w:keepNext/>
        <w:spacing w:before="240" w:after="60" w:line="240" w:lineRule="auto"/>
        <w:ind w:right="-109"/>
        <w:jc w:val="center"/>
        <w:outlineLvl w:val="0"/>
        <w:rPr>
          <w:rFonts w:ascii="Times New Roman" w:eastAsia="Times New Roman" w:hAnsi="Times New Roman"/>
          <w:kern w:val="32"/>
          <w:sz w:val="32"/>
          <w:szCs w:val="32"/>
          <w:lang w:eastAsia="ru-RU"/>
        </w:rPr>
      </w:pPr>
      <w:r w:rsidRPr="006D46EC">
        <w:rPr>
          <w:rFonts w:ascii="Times New Roman" w:eastAsia="Times New Roman" w:hAnsi="Times New Roman"/>
          <w:kern w:val="32"/>
          <w:sz w:val="32"/>
          <w:szCs w:val="32"/>
          <w:lang w:eastAsia="ru-RU"/>
        </w:rPr>
        <w:t>РЕШЕНИЕ</w:t>
      </w:r>
    </w:p>
    <w:p w:rsidR="001D0B6E" w:rsidRPr="00CA76A3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второй сессии пятого созыва</w:t>
      </w:r>
    </w:p>
    <w:p w:rsidR="001D0B6E" w:rsidRPr="00CA76A3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06.10.2015     № 09</w:t>
      </w:r>
    </w:p>
    <w:p w:rsidR="001D0B6E" w:rsidRPr="00CA76A3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Усть-Каменка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О Положениях «О постоянных депутатских комиссиях Совета депутатов Усть-Каменского сельсовета  Тогучинского района»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Руководствуясь ст.5 Регламента работы Совета депутатов Усть-Каменского сельсовета Тогучинского района, 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  <w:t>Совет депутатов Усть-Каменского сельсовета  Тогучинского района решил: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  <w:t>1. Принять Положения о комиссиях Совета депутатов Усть-Каменского сельсовета  Тогучинского района: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  <w:t>- по бюджетной, налоговой, финансово-кредитной политике (приложение № 1);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- по экономическому развитию, агропромышленному комплексу, промышленности, транспорту, связи, ЖКХ, бытовому  обслуживанию, торговле, предпринимательской деятельности, муниципальной собственности (приложение №2);</w:t>
      </w:r>
      <w:proofErr w:type="gramEnd"/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  <w:t>- по социальной политике, здравоохранению, образованию, культуре, спорту, молодежной политике (приложение № 3);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  <w:t>- мандатной комиссии и по вопросам этики депутатов (приложение №4).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ab/>
        <w:t>2. Решение вступает в силу с момента  принятия.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BF748C" w:rsidRDefault="001D0B6E" w:rsidP="001D0B6E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Усть-Каменского сельсовета</w:t>
      </w:r>
    </w:p>
    <w:p w:rsidR="001D0B6E" w:rsidRPr="00BF748C" w:rsidRDefault="001D0B6E" w:rsidP="001D0B6E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1D0B6E" w:rsidRPr="00BF748C" w:rsidRDefault="001D0B6E" w:rsidP="001D0B6E">
      <w:pPr>
        <w:spacing w:after="0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48C">
        <w:rPr>
          <w:rFonts w:ascii="Times New Roman" w:eastAsia="Times New Roman" w:hAnsi="Times New Roman"/>
          <w:sz w:val="28"/>
          <w:szCs w:val="28"/>
          <w:lang w:eastAsia="ru-RU"/>
        </w:rPr>
        <w:t>Новосибирской  области                                                                С.Н Исмагилов</w:t>
      </w: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CA76A3" w:rsidRDefault="001D0B6E" w:rsidP="001D0B6E">
      <w:pPr>
        <w:spacing w:after="0" w:line="240" w:lineRule="auto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6D46EC" w:rsidRDefault="001D0B6E" w:rsidP="001D0B6E">
      <w:pPr>
        <w:spacing w:after="0" w:line="240" w:lineRule="auto"/>
        <w:ind w:right="-109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CA76A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br w:type="page"/>
      </w:r>
      <w:r w:rsidRPr="00CA76A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lastRenderedPageBreak/>
        <w:t xml:space="preserve">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                    </w:t>
      </w:r>
    </w:p>
    <w:p w:rsidR="001D0B6E" w:rsidRPr="00CA76A3" w:rsidRDefault="001D0B6E" w:rsidP="001D0B6E">
      <w:pPr>
        <w:shd w:val="clear" w:color="auto" w:fill="FFFFFF"/>
        <w:spacing w:after="0" w:line="336" w:lineRule="exact"/>
        <w:ind w:left="4963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6A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Приложение № 1 к решению второй сессии Совета депутатов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Усть-Каменского сельсовета  </w:t>
      </w:r>
      <w:r w:rsidRPr="00CA76A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пятого созыва от 06.10.2015 № 9</w:t>
      </w:r>
    </w:p>
    <w:p w:rsidR="001D0B6E" w:rsidRPr="00CA76A3" w:rsidRDefault="001D0B6E" w:rsidP="001D0B6E">
      <w:pPr>
        <w:shd w:val="clear" w:color="auto" w:fill="FFFFFF"/>
        <w:spacing w:before="653" w:after="0" w:line="317" w:lineRule="exact"/>
        <w:ind w:left="3432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6A3"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ПОЛОЖЕНИЕ</w:t>
      </w:r>
    </w:p>
    <w:p w:rsidR="001D0B6E" w:rsidRDefault="001D0B6E" w:rsidP="001D0B6E">
      <w:pPr>
        <w:shd w:val="clear" w:color="auto" w:fill="FFFFFF"/>
        <w:spacing w:after="0" w:line="317" w:lineRule="exact"/>
        <w:ind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6A3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о комиссии по бюджетной, налоговой, </w:t>
      </w:r>
      <w:r w:rsidRPr="00CA76A3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финансово-кредитной политике</w:t>
      </w:r>
    </w:p>
    <w:p w:rsidR="001D0B6E" w:rsidRPr="00F537C0" w:rsidRDefault="001D0B6E" w:rsidP="001D0B6E">
      <w:pPr>
        <w:shd w:val="clear" w:color="auto" w:fill="FFFFFF"/>
        <w:spacing w:after="0" w:line="317" w:lineRule="exact"/>
        <w:ind w:right="-1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4.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Комиссия по бюджетной, налоговой, финансово-кредитной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политике является рабочим органом Совета депутатов.</w:t>
      </w:r>
    </w:p>
    <w:p w:rsidR="001D0B6E" w:rsidRPr="00CA76A3" w:rsidRDefault="001D0B6E" w:rsidP="001D0B6E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317" w:lineRule="exact"/>
        <w:ind w:right="-109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5. </w:t>
      </w:r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Комиссия избирается из числа депутатов на срок своих полномочий,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решение об образовании комиссии принимается сессией Совета депутатов.</w:t>
      </w:r>
    </w:p>
    <w:p w:rsidR="001D0B6E" w:rsidRPr="00F537C0" w:rsidRDefault="001D0B6E" w:rsidP="001D0B6E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317" w:lineRule="exact"/>
        <w:ind w:right="-109"/>
        <w:jc w:val="both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 своей работе комиссия руководствуется Конституцией Российской Федерации, Законом РФ «Об общих принципах организации</w:t>
      </w:r>
    </w:p>
    <w:p w:rsidR="001D0B6E" w:rsidRPr="00CA76A3" w:rsidRDefault="001D0B6E" w:rsidP="001D0B6E">
      <w:pPr>
        <w:shd w:val="clear" w:color="auto" w:fill="FFFFFF"/>
        <w:tabs>
          <w:tab w:val="left" w:pos="6614"/>
        </w:tabs>
        <w:spacing w:after="0" w:line="317" w:lineRule="exact"/>
        <w:ind w:left="5" w:right="-1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6A3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местного   самоуправления   в   РФ», 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Уставом Усть-Каменского сельсовета  Тогучинского</w:t>
      </w:r>
      <w:r w:rsidRPr="00CA76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района, Положением  «О комиссиях Совета депутатов Усть-Каменского сельсовета  Тогучинского района» и настоящим </w:t>
      </w:r>
      <w:r w:rsidRPr="00CA76A3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Положением».</w:t>
      </w:r>
    </w:p>
    <w:p w:rsidR="001D0B6E" w:rsidRPr="00CA76A3" w:rsidRDefault="001D0B6E" w:rsidP="001D0B6E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24" w:after="0" w:line="317" w:lineRule="exact"/>
        <w:ind w:right="-109" w:firstLine="686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Комиссия в своей деятельности взаимодействует с другими комиссиями, общественными движениями, средствами массовой информации, администрацией поселения</w:t>
      </w:r>
      <w:r w:rsidRPr="00CA76A3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, ревизионной комиссией. </w:t>
      </w:r>
    </w:p>
    <w:p w:rsidR="001D0B6E" w:rsidRPr="00CA76A3" w:rsidRDefault="001D0B6E" w:rsidP="001D0B6E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10" w:after="0" w:line="322" w:lineRule="exact"/>
        <w:ind w:right="-109" w:firstLine="686"/>
        <w:jc w:val="both"/>
        <w:rPr>
          <w:rFonts w:ascii="Times New Roman" w:eastAsia="Times New Roman" w:hAnsi="Times New Roman"/>
          <w:spacing w:val="-21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К работе комиссии с правом совещательного голоса могут быть </w:t>
      </w:r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привлечены      специалисты,      эксперты,      представители     общественных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организаций,  политических партий и другие лица.</w:t>
      </w:r>
    </w:p>
    <w:p w:rsidR="001D0B6E" w:rsidRPr="00CA76A3" w:rsidRDefault="001D0B6E" w:rsidP="001D0B6E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322" w:lineRule="exact"/>
        <w:ind w:right="-109" w:firstLine="686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Комиссия строит свою работу на основе коллективного, делового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обсуждения вопросов, гласности и инициативы ее членов.</w:t>
      </w:r>
    </w:p>
    <w:p w:rsidR="001D0B6E" w:rsidRPr="00CA76A3" w:rsidRDefault="001D0B6E" w:rsidP="001D0B6E">
      <w:pPr>
        <w:shd w:val="clear" w:color="auto" w:fill="FFFFFF"/>
        <w:spacing w:before="322" w:after="0" w:line="322" w:lineRule="exact"/>
        <w:ind w:left="1723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ЗАДАЧИ КОМИССИИ И ВОПРОСЫ ВЕДЕНИЯ</w:t>
      </w:r>
    </w:p>
    <w:p w:rsidR="001D0B6E" w:rsidRPr="00CA76A3" w:rsidRDefault="001D0B6E" w:rsidP="001D0B6E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322" w:lineRule="exact"/>
        <w:ind w:left="14" w:right="-109" w:firstLine="691"/>
        <w:jc w:val="both"/>
        <w:rPr>
          <w:rFonts w:ascii="Times New Roman" w:eastAsia="Times New Roman" w:hAnsi="Times New Roman"/>
          <w:spacing w:val="-31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Содействовать сбалансированности бюджета Усть-Каменского сельсовета, </w:t>
      </w:r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осуществлению     бюджетного     процесса,     соблюдению    установленными </w:t>
      </w:r>
      <w:r w:rsidRPr="00CA76A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Федеральными Законами требований к размерам дефицита  бюджета, уровню </w:t>
      </w:r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и   составу   муниципального   долга,   исполнению   бюджетных   и  долговых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обязательств муниципального района.</w:t>
      </w:r>
    </w:p>
    <w:p w:rsidR="001D0B6E" w:rsidRPr="00CA76A3" w:rsidRDefault="001D0B6E" w:rsidP="001D0B6E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322" w:lineRule="exact"/>
        <w:ind w:left="14" w:right="-109" w:firstLine="691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Предварительно рассматривать и представлять сессии Совета депутатов    на    утверждение    бюджет   Усть-Каменского сельсовета      после    положительного заключения контрольного органа муниципального образования, осуществлять</w:t>
      </w:r>
      <w:r w:rsidRPr="00CA76A3">
        <w:rPr>
          <w:rFonts w:ascii="Times New Roman" w:eastAsia="Times New Roman" w:hAnsi="Times New Roman"/>
          <w:spacing w:val="-17"/>
          <w:sz w:val="28"/>
          <w:szCs w:val="28"/>
          <w:lang w:eastAsia="ru-RU"/>
        </w:rPr>
        <w:t xml:space="preserve"> </w:t>
      </w:r>
      <w:proofErr w:type="gramStart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контроль    за</w:t>
      </w:r>
      <w:proofErr w:type="gramEnd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  его    исполнением,   разрабатывать    порядок   установления, изменения и отмены местных налогов и сборов.</w:t>
      </w:r>
    </w:p>
    <w:p w:rsidR="001D0B6E" w:rsidRPr="00CA76A3" w:rsidRDefault="001D0B6E" w:rsidP="001D0B6E">
      <w:pPr>
        <w:widowControl w:val="0"/>
        <w:numPr>
          <w:ilvl w:val="0"/>
          <w:numId w:val="3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17" w:lineRule="exact"/>
        <w:ind w:right="-109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proofErr w:type="gramStart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Предварительно совместно с другими комиссиями рассматривать проекты планов и программ развития Усть-Каменского сельсовета  Тогучинского района, отчеты об их исполнении, обеспечивать официальное опубликование проекта местного бюджета, годового отчета о его исполнении, ежеквартальных сведений о ходе исполнения местного бюджета, о численности муниципальных служащих, работников муниципальных учреждений с указанием фактических затрат на их денежное содержание.</w:t>
      </w:r>
      <w:proofErr w:type="gramEnd"/>
    </w:p>
    <w:p w:rsidR="001D0B6E" w:rsidRPr="00CA76A3" w:rsidRDefault="001D0B6E" w:rsidP="001D0B6E">
      <w:pPr>
        <w:widowControl w:val="0"/>
        <w:numPr>
          <w:ilvl w:val="0"/>
          <w:numId w:val="3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17" w:lineRule="exact"/>
        <w:ind w:right="-109"/>
        <w:jc w:val="both"/>
        <w:rPr>
          <w:rFonts w:ascii="Times New Roman" w:eastAsia="Times New Roman" w:hAnsi="Times New Roman"/>
          <w:spacing w:val="-12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Анализировать и выносить предложения по формированию доходов Усть-Каменского сельсовета</w:t>
      </w:r>
      <w:proofErr w:type="gramStart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определять порядок сбора средств самообложения граждан в соответствии со статьей 56 ФЗ «Об общих принципах организации местного   самоуправления   в  РФ»,  вносить  предложения  по  привлечению </w:t>
      </w:r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заемных средств, в том числе за счет выпуска муниципальных ценных бумаг.</w:t>
      </w:r>
    </w:p>
    <w:p w:rsidR="001D0B6E" w:rsidRPr="00CA76A3" w:rsidRDefault="001D0B6E" w:rsidP="001D0B6E">
      <w:pPr>
        <w:shd w:val="clear" w:color="auto" w:fill="FFFFFF"/>
        <w:spacing w:before="322" w:after="0" w:line="322" w:lineRule="exact"/>
        <w:ind w:left="1061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РУКОВОДСТВО КОМИССИЕЙ И ПОРЯДОК ЕЕ РАБОТЫ</w:t>
      </w:r>
    </w:p>
    <w:p w:rsidR="001D0B6E" w:rsidRPr="00CA76A3" w:rsidRDefault="001D0B6E" w:rsidP="001D0B6E">
      <w:pPr>
        <w:shd w:val="clear" w:color="auto" w:fill="FFFFFF"/>
        <w:tabs>
          <w:tab w:val="left" w:pos="1272"/>
        </w:tabs>
        <w:spacing w:after="0" w:line="322" w:lineRule="exact"/>
        <w:ind w:left="5" w:right="-109" w:firstLine="69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6A3">
        <w:rPr>
          <w:rFonts w:ascii="Times New Roman" w:eastAsia="Times New Roman" w:hAnsi="Times New Roman"/>
          <w:spacing w:val="-28"/>
          <w:sz w:val="28"/>
          <w:szCs w:val="28"/>
          <w:lang w:eastAsia="ru-RU"/>
        </w:rPr>
        <w:t xml:space="preserve">1.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Комиссию возглавляет председатель, который избирается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br/>
        <w:t>голосованием большинства членов комиссии и утверждается сессией Совета депутатов.</w:t>
      </w:r>
      <w:r w:rsidRPr="00CA76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организует работу комиссии, ведет ее заседания, подписывает решения, распределяет обязанности между членами комиссии, дает им поручения, представляет Совету проекты решений, заключения и предложения, подготовленные комиссией, если это не поручено другому члену комиссии,</w:t>
      </w:r>
      <w:r w:rsidRPr="00CA76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представляет комиссию в отношениях с муниципальными органами, общественными организациями, предприятиями, организациями, органами местного самоуправления поселений.</w:t>
      </w:r>
    </w:p>
    <w:p w:rsidR="001D0B6E" w:rsidRPr="00CA76A3" w:rsidRDefault="001D0B6E" w:rsidP="001D0B6E">
      <w:pPr>
        <w:widowControl w:val="0"/>
        <w:numPr>
          <w:ilvl w:val="0"/>
          <w:numId w:val="4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2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Член комиссии обязан присутствовать на заседаниях и выполнять возложенные на него поручения. При невозможности присутствовать на заседании член комиссии ставит в известность председателя комиссии о причинах своего отсутствия.</w:t>
      </w:r>
    </w:p>
    <w:p w:rsidR="001D0B6E" w:rsidRPr="00CA76A3" w:rsidRDefault="001D0B6E" w:rsidP="001D0B6E">
      <w:pPr>
        <w:widowControl w:val="0"/>
        <w:numPr>
          <w:ilvl w:val="0"/>
          <w:numId w:val="4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Комиссия работает в соответствии с планом, утвержденным на заседании комиссии. Заседания комиссии проводятся не реже одного раза в квартал.</w:t>
      </w:r>
    </w:p>
    <w:p w:rsidR="001D0B6E" w:rsidRPr="00CA76A3" w:rsidRDefault="001D0B6E" w:rsidP="001D0B6E">
      <w:pPr>
        <w:widowControl w:val="0"/>
        <w:numPr>
          <w:ilvl w:val="0"/>
          <w:numId w:val="4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2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В заседании комиссии с правом совещательного голоса могут принимать участие представители администрации Усть-Каменского сельсовета, района</w:t>
      </w:r>
      <w:proofErr w:type="gramStart"/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1D0B6E" w:rsidRPr="00CA76A3" w:rsidRDefault="001D0B6E" w:rsidP="001D0B6E">
      <w:pPr>
        <w:widowControl w:val="0"/>
        <w:numPr>
          <w:ilvl w:val="0"/>
          <w:numId w:val="4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комиссии являются открытыми. Комиссия вправе принять решение о проведении закрытого заседания. Решения принимаются открытым голосованием. Решение комиссии считается принятым, если на заседании присутствует не менее половины от общего числа депутатов </w:t>
      </w:r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комиссии и за его принятие проголосовало большинство от присутствующих.</w:t>
      </w:r>
    </w:p>
    <w:p w:rsidR="001D0B6E" w:rsidRPr="00F537C0" w:rsidRDefault="001D0B6E" w:rsidP="001D0B6E">
      <w:pPr>
        <w:widowControl w:val="0"/>
        <w:numPr>
          <w:ilvl w:val="0"/>
          <w:numId w:val="4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Комиссия может проводить выездные заседания. Вопросы, относящиеся к ведению нескольких комиссий, могут подготавливаться к рассмотрению совместно.</w:t>
      </w:r>
    </w:p>
    <w:p w:rsidR="001D0B6E" w:rsidRPr="00CA76A3" w:rsidRDefault="001D0B6E" w:rsidP="001D0B6E">
      <w:pPr>
        <w:widowControl w:val="0"/>
        <w:numPr>
          <w:ilvl w:val="0"/>
          <w:numId w:val="5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6" w:lineRule="exact"/>
        <w:ind w:right="-109"/>
        <w:jc w:val="both"/>
        <w:rPr>
          <w:rFonts w:ascii="Times New Roman" w:eastAsia="Times New Roman" w:hAnsi="Times New Roman"/>
          <w:spacing w:val="-20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Если комиссия не пришла к согласию по обсуждаемому вопросу, она доводит свои предложения до председателя Совета или его заместителя с последующим рассмотрением их на заседании Совета для окончательного решения.</w:t>
      </w:r>
    </w:p>
    <w:p w:rsidR="001D0B6E" w:rsidRPr="00CA76A3" w:rsidRDefault="001D0B6E" w:rsidP="001D0B6E">
      <w:pPr>
        <w:widowControl w:val="0"/>
        <w:numPr>
          <w:ilvl w:val="0"/>
          <w:numId w:val="5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17" w:lineRule="exact"/>
        <w:ind w:right="-109"/>
        <w:jc w:val="both"/>
        <w:rPr>
          <w:rFonts w:ascii="Times New Roman" w:eastAsia="Times New Roman" w:hAnsi="Times New Roman"/>
          <w:spacing w:val="-21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Член комиссии, имеющий особое мнение при обсуждении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вопроса, вправе представлять его Совету.</w:t>
      </w:r>
    </w:p>
    <w:p w:rsidR="001D0B6E" w:rsidRPr="00CA76A3" w:rsidRDefault="001D0B6E" w:rsidP="001D0B6E">
      <w:pPr>
        <w:widowControl w:val="0"/>
        <w:numPr>
          <w:ilvl w:val="0"/>
          <w:numId w:val="5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17" w:lineRule="exact"/>
        <w:ind w:right="-109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>Решения и протоколы заседаний комиссии хранятся в ее делах. В конце календарного года комиссия готовит и представляет в Совет отчет о своей деятельности.</w:t>
      </w:r>
    </w:p>
    <w:p w:rsidR="001D0B6E" w:rsidRPr="00CA76A3" w:rsidRDefault="001D0B6E" w:rsidP="001D0B6E">
      <w:pPr>
        <w:widowControl w:val="0"/>
        <w:numPr>
          <w:ilvl w:val="0"/>
          <w:numId w:val="5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17" w:lineRule="exact"/>
        <w:ind w:right="-1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6A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Обеспечение деятельности комиссии осуществляется аппаратом </w:t>
      </w:r>
      <w:r w:rsidRPr="00CA76A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Усть-Каменского сельсовета.</w:t>
      </w:r>
    </w:p>
    <w:p w:rsidR="001D0B6E" w:rsidRPr="00F537C0" w:rsidRDefault="001D0B6E" w:rsidP="001D0B6E">
      <w:pPr>
        <w:shd w:val="clear" w:color="auto" w:fill="FFFFFF"/>
        <w:spacing w:line="317" w:lineRule="exact"/>
        <w:ind w:left="4987" w:right="-1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br w:type="page"/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lastRenderedPageBreak/>
        <w:t xml:space="preserve">Приложение № 2 </w:t>
      </w:r>
    </w:p>
    <w:p w:rsidR="001D0B6E" w:rsidRPr="00F537C0" w:rsidRDefault="001D0B6E" w:rsidP="001D0B6E">
      <w:pPr>
        <w:shd w:val="clear" w:color="auto" w:fill="FFFFFF"/>
        <w:spacing w:after="0" w:line="317" w:lineRule="exact"/>
        <w:ind w:left="4982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 решению второй сессии</w:t>
      </w:r>
    </w:p>
    <w:p w:rsidR="001D0B6E" w:rsidRPr="00F537C0" w:rsidRDefault="001D0B6E" w:rsidP="001D0B6E">
      <w:pPr>
        <w:shd w:val="clear" w:color="auto" w:fill="FFFFFF"/>
        <w:spacing w:after="0" w:line="317" w:lineRule="exact"/>
        <w:ind w:left="4987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Совета   депутатов</w:t>
      </w:r>
      <w:r w:rsidRPr="00F53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Усть-Каменского сельсовета  пятого</w:t>
      </w:r>
      <w:r w:rsidRPr="00F537C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созыва от 06. 10. </w:t>
      </w:r>
      <w:smartTag w:uri="urn:schemas-microsoft-com:office:smarttags" w:element="metricconverter">
        <w:smartTagPr>
          <w:attr w:name="ProductID" w:val="2015 г"/>
        </w:smartTagPr>
        <w:r w:rsidRPr="00F537C0">
          <w:rPr>
            <w:rFonts w:ascii="Times New Roman" w:eastAsia="Times New Roman" w:hAnsi="Times New Roman"/>
            <w:spacing w:val="-6"/>
            <w:sz w:val="28"/>
            <w:szCs w:val="28"/>
            <w:lang w:eastAsia="ru-RU"/>
          </w:rPr>
          <w:t>2015 г</w:t>
        </w:r>
      </w:smartTag>
      <w:r w:rsidRPr="00F537C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№ 9</w:t>
      </w:r>
    </w:p>
    <w:p w:rsidR="001D0B6E" w:rsidRPr="00F537C0" w:rsidRDefault="001D0B6E" w:rsidP="001D0B6E">
      <w:pPr>
        <w:shd w:val="clear" w:color="auto" w:fill="FFFFFF"/>
        <w:tabs>
          <w:tab w:val="left" w:pos="1123"/>
        </w:tabs>
        <w:spacing w:before="614" w:after="0" w:line="322" w:lineRule="exact"/>
        <w:ind w:right="-109"/>
        <w:jc w:val="center"/>
        <w:rPr>
          <w:rFonts w:ascii="Times New Roman" w:eastAsia="Times New Roman" w:hAnsi="Times New Roman"/>
          <w:spacing w:val="-32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32"/>
          <w:sz w:val="28"/>
          <w:szCs w:val="28"/>
          <w:lang w:eastAsia="ru-RU"/>
        </w:rPr>
        <w:t xml:space="preserve">ПОЛОЖЕНИЕ </w:t>
      </w:r>
    </w:p>
    <w:p w:rsidR="001D0B6E" w:rsidRPr="00F537C0" w:rsidRDefault="001D0B6E" w:rsidP="001D0B6E">
      <w:pPr>
        <w:shd w:val="clear" w:color="auto" w:fill="FFFFFF"/>
        <w:tabs>
          <w:tab w:val="left" w:pos="1123"/>
        </w:tabs>
        <w:spacing w:before="614" w:after="0" w:line="322" w:lineRule="exact"/>
        <w:ind w:right="-1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 комиссии   по  экономическому  развитию,  агропромышленному  комплексу, промышленности,  транспорту,  связи, ЖКХ,  бытовому  обслуживанию,  торговле, предпринимательской   деятельности,  муниципальной   собственности</w:t>
      </w:r>
      <w:proofErr w:type="gramEnd"/>
    </w:p>
    <w:p w:rsidR="001D0B6E" w:rsidRPr="00F537C0" w:rsidRDefault="001D0B6E" w:rsidP="001D0B6E">
      <w:pPr>
        <w:widowControl w:val="0"/>
        <w:numPr>
          <w:ilvl w:val="0"/>
          <w:numId w:val="6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614" w:after="0" w:line="322" w:lineRule="exact"/>
        <w:ind w:right="-109"/>
        <w:jc w:val="both"/>
        <w:rPr>
          <w:rFonts w:ascii="Times New Roman" w:eastAsia="Times New Roman" w:hAnsi="Times New Roman"/>
          <w:spacing w:val="-32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Комиссия  является рабочим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органом Совета депутатов, ответственна перед ним и подотчетна ему.</w:t>
      </w:r>
    </w:p>
    <w:p w:rsidR="001D0B6E" w:rsidRPr="00F537C0" w:rsidRDefault="001D0B6E" w:rsidP="001D0B6E">
      <w:pPr>
        <w:widowControl w:val="0"/>
        <w:numPr>
          <w:ilvl w:val="0"/>
          <w:numId w:val="6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 избирается из числа депутатов на срок своих полномочий, решение об образовании комиссии принимается сессией Совета депутатов.</w:t>
      </w:r>
    </w:p>
    <w:p w:rsidR="001D0B6E" w:rsidRPr="00F537C0" w:rsidRDefault="001D0B6E" w:rsidP="001D0B6E">
      <w:pPr>
        <w:widowControl w:val="0"/>
        <w:numPr>
          <w:ilvl w:val="0"/>
          <w:numId w:val="6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 своей работе комиссия руководствуется Конституцией Российской Федерации, законами, иными нормативными правовыми актами Новосибирской области, Уставом Усть-Каменского сельсовета</w:t>
      </w:r>
      <w:proofErr w:type="gramStart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настоящим Положением.</w:t>
      </w:r>
    </w:p>
    <w:p w:rsidR="001D0B6E" w:rsidRPr="00F537C0" w:rsidRDefault="001D0B6E" w:rsidP="001D0B6E">
      <w:pPr>
        <w:widowControl w:val="0"/>
        <w:numPr>
          <w:ilvl w:val="0"/>
          <w:numId w:val="6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 в своей деятельности взаимодействует с другими комиссиями,     с  администрацией поселения.</w:t>
      </w:r>
    </w:p>
    <w:p w:rsidR="001D0B6E" w:rsidRPr="00F537C0" w:rsidRDefault="001D0B6E" w:rsidP="001D0B6E">
      <w:pPr>
        <w:widowControl w:val="0"/>
        <w:numPr>
          <w:ilvl w:val="0"/>
          <w:numId w:val="6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 работе комиссии с правом совещательного голоса могут участвовать депутаты Совета, не члены комиссии, могут быть привлечены специалисты, эксперты и другие лица.</w:t>
      </w:r>
    </w:p>
    <w:p w:rsidR="001D0B6E" w:rsidRPr="00F537C0" w:rsidRDefault="001D0B6E" w:rsidP="001D0B6E">
      <w:pPr>
        <w:widowControl w:val="0"/>
        <w:numPr>
          <w:ilvl w:val="0"/>
          <w:numId w:val="6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 свою работу строит на основе коллективного, свободного делового обсуждения вопросов, гласности, законности.</w:t>
      </w:r>
    </w:p>
    <w:p w:rsidR="001D0B6E" w:rsidRPr="00F537C0" w:rsidRDefault="001D0B6E" w:rsidP="001D0B6E">
      <w:pPr>
        <w:shd w:val="clear" w:color="auto" w:fill="FFFFFF"/>
        <w:spacing w:before="326" w:after="0" w:line="322" w:lineRule="exact"/>
        <w:ind w:left="446" w:right="-1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ЗАДАЧИ КОМИССИ:</w:t>
      </w:r>
    </w:p>
    <w:p w:rsidR="001D0B6E" w:rsidRPr="00F537C0" w:rsidRDefault="001D0B6E" w:rsidP="001D0B6E">
      <w:pPr>
        <w:widowControl w:val="0"/>
        <w:numPr>
          <w:ilvl w:val="0"/>
          <w:numId w:val="7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29"/>
          <w:sz w:val="28"/>
          <w:szCs w:val="28"/>
          <w:lang w:eastAsia="ru-RU"/>
        </w:rPr>
      </w:pPr>
      <w:proofErr w:type="gramStart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Анализировать ход экономического развития Усть-Каменского сельсовета, вносить предложения в планы и программы социально- экономического развития, в том  числе по развитию сельского хозяйства, промышленности, транспорта, торговле, предпринимательской деятельности, заслушивать должностных лиц о ходе реализации планов и программ, осуществлять контроль за ходом реализации решений Совета депутатов со стороны исполнительной власти по вопросам, подконтрольным комиссии, разрабатывать и представлять по ним Совету депутатов нормативные</w:t>
      </w:r>
      <w:proofErr w:type="gramEnd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правовые акты.</w:t>
      </w:r>
    </w:p>
    <w:p w:rsidR="001D0B6E" w:rsidRPr="00F537C0" w:rsidRDefault="001D0B6E" w:rsidP="001D0B6E">
      <w:pPr>
        <w:widowControl w:val="0"/>
        <w:numPr>
          <w:ilvl w:val="0"/>
          <w:numId w:val="7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Рассматривать и представлять Совету порядок и условия приватизации муниципального имущества, определять цели, условия и порядок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деятельности муниципальных предприятий и учреждений, определять порядок принятия решений о создании, реорганизации муниципальных предприятий и учреждений, участие поселения в организациях межмуниципального сотрудничества.</w:t>
      </w:r>
    </w:p>
    <w:p w:rsidR="001D0B6E" w:rsidRPr="00F537C0" w:rsidRDefault="001D0B6E" w:rsidP="001D0B6E">
      <w:pPr>
        <w:widowControl w:val="0"/>
        <w:numPr>
          <w:ilvl w:val="0"/>
          <w:numId w:val="7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22" w:lineRule="exact"/>
        <w:ind w:right="-109"/>
        <w:jc w:val="both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Рассматривать порядок передачи муниципального имущества во временное или постоянное пользование физическим и юридическим лицам, органам государственной власти и органам местного самоуправления района, отчуждения, совершения иных сделок в соответствии с федеральными законами и после положительного заключения контрольного органа.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left="1070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РУКОВОДСТВО КОМИССИЕЙ И ПОРЯДОК ЕЕ РАБОТЫ</w:t>
      </w:r>
    </w:p>
    <w:p w:rsidR="001D0B6E" w:rsidRPr="00F537C0" w:rsidRDefault="001D0B6E" w:rsidP="001D0B6E">
      <w:pPr>
        <w:shd w:val="clear" w:color="auto" w:fill="FFFFFF"/>
        <w:tabs>
          <w:tab w:val="left" w:pos="1267"/>
        </w:tabs>
        <w:spacing w:after="0" w:line="322" w:lineRule="exact"/>
        <w:ind w:right="-109" w:firstLine="70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28"/>
          <w:sz w:val="28"/>
          <w:szCs w:val="28"/>
          <w:lang w:eastAsia="ru-RU"/>
        </w:rPr>
        <w:t>1.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ab/>
        <w:t>Комиссию возглавляет председатель, который избирается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br/>
        <w:t>голосованием большинством членов комиссии и утверждается сессией Совета депутатов.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left="5" w:right="-109" w:firstLine="69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организует работу комиссии, ведет ее заседания, подписывает решения, распределяет обязанности между членами комиссии, дает им поручения, представляет Совету проекты решений, заключения и предложения, подготовленные комиссией, если это не поручено другому члену комиссии: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left="10" w:right="-109" w:firstLine="6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-    представляет комиссию в отношениях с администрацией поселения, общественными организациями, предприятиями, организациями.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Член комиссии обязан присутствовать на заседаниях и выполнять возложенные на него поручения. При невозможности присутствовать на заседании член комиссии ставит в известность председателя комиссии о причинах своего отсутствия.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4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 работает в соответствии с планом, утвержденным на заседании комиссии. Заседания комиссии проводятся не реже одного раза в квартал.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2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 заседании комиссии с правом совещательного голоса могут принимать участие представители органов государственной власти района, органов местного самоуправления района.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комиссии являются открытыми. Комиссия вправе принять решение о проведении закрытого заседания. Решения принимаются открытым голосованием. Решение комиссии считается принятым, если на заседании присутствует не менее половины от общего числа депутатов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комиссии и за его принятие проголосовало большинство от присутствующих.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 может проводить выездные заседания. Вопросы, относящиеся к ведению нескольких комиссий, могут подготавливаться к рассмотрению совместно.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Если комиссия не пришла к согласию по обсуждаемому вопросу, она доводит свои предложения до председателя Совета или его заместителя с последующим рассмотрением их на заседании Совета   для окончательного решения.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Член комиссии, имеющий особое мнение при обсуждении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вопроса, вправе представлять его Совету депутатов.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4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Решения и протоколы заседаний комиссий хранятся в ее делах. В конце календарного года комиссия готовит и представляет в Совет отчет о своей деятельности.</w:t>
      </w:r>
    </w:p>
    <w:p w:rsidR="001D0B6E" w:rsidRPr="00F537C0" w:rsidRDefault="001D0B6E" w:rsidP="001D0B6E">
      <w:pPr>
        <w:widowControl w:val="0"/>
        <w:numPr>
          <w:ilvl w:val="0"/>
          <w:numId w:val="8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Обеспечение деятельности комиссии осуществляется аппаратом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поселения.</w:t>
      </w:r>
    </w:p>
    <w:p w:rsidR="001D0B6E" w:rsidRPr="00F537C0" w:rsidRDefault="001D0B6E" w:rsidP="001D0B6E">
      <w:pPr>
        <w:shd w:val="clear" w:color="auto" w:fill="FFFFFF"/>
        <w:spacing w:after="0" w:line="240" w:lineRule="auto"/>
        <w:ind w:left="5222" w:right="-109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F537C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lastRenderedPageBreak/>
        <w:t xml:space="preserve"> 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left="5760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Приложение </w:t>
      </w:r>
      <w:r w:rsidRPr="00F537C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№ 3</w:t>
      </w:r>
    </w:p>
    <w:p w:rsidR="001D0B6E" w:rsidRPr="00F537C0" w:rsidRDefault="001D0B6E" w:rsidP="001D0B6E">
      <w:pPr>
        <w:shd w:val="clear" w:color="auto" w:fill="FFFFFF"/>
        <w:spacing w:before="5" w:after="0" w:line="322" w:lineRule="exact"/>
        <w:ind w:left="5760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 решению второй сессии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left="5760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Совета депутатов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Усть-Каменского сельсовета 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пятого созыва</w:t>
      </w:r>
    </w:p>
    <w:p w:rsidR="001D0B6E" w:rsidRPr="00F537C0" w:rsidRDefault="001D0B6E" w:rsidP="001D0B6E">
      <w:pPr>
        <w:shd w:val="clear" w:color="auto" w:fill="FFFFFF"/>
        <w:spacing w:after="576" w:line="322" w:lineRule="exact"/>
        <w:ind w:left="5760"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06.10. </w:t>
      </w:r>
      <w:smartTag w:uri="urn:schemas-microsoft-com:office:smarttags" w:element="metricconverter">
        <w:smartTagPr>
          <w:attr w:name="ProductID" w:val="2015 г"/>
        </w:smartTagPr>
        <w:r w:rsidRPr="00F537C0">
          <w:rPr>
            <w:rFonts w:ascii="Times New Roman" w:eastAsia="Times New Roman" w:hAnsi="Times New Roman"/>
            <w:sz w:val="28"/>
            <w:szCs w:val="28"/>
            <w:lang w:eastAsia="ru-RU"/>
          </w:rPr>
          <w:t>2015 г</w:t>
        </w:r>
      </w:smartTag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№ 9</w:t>
      </w:r>
    </w:p>
    <w:p w:rsidR="001D0B6E" w:rsidRPr="00F537C0" w:rsidRDefault="001D0B6E" w:rsidP="001D0B6E">
      <w:pPr>
        <w:shd w:val="clear" w:color="auto" w:fill="FFFFFF"/>
        <w:spacing w:after="0" w:line="240" w:lineRule="auto"/>
        <w:ind w:right="-109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ПОЛОЖЕНИЕ </w:t>
      </w:r>
    </w:p>
    <w:p w:rsidR="001D0B6E" w:rsidRPr="00F537C0" w:rsidRDefault="001D0B6E" w:rsidP="001D0B6E">
      <w:pPr>
        <w:shd w:val="clear" w:color="auto" w:fill="FFFFFF"/>
        <w:spacing w:after="0" w:line="240" w:lineRule="auto"/>
        <w:ind w:right="-109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о комиссии по социальной политике, здравоохранению, образованию,</w:t>
      </w:r>
      <w:r w:rsidRPr="00F537C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 культуре, спорту, молодежной политике</w:t>
      </w:r>
    </w:p>
    <w:p w:rsidR="001D0B6E" w:rsidRPr="00F537C0" w:rsidRDefault="001D0B6E" w:rsidP="001D0B6E">
      <w:pPr>
        <w:shd w:val="clear" w:color="auto" w:fill="FFFFFF"/>
        <w:spacing w:after="0" w:line="240" w:lineRule="auto"/>
        <w:ind w:right="-109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1D0B6E" w:rsidRPr="00F537C0" w:rsidRDefault="001D0B6E" w:rsidP="001D0B6E">
      <w:pPr>
        <w:shd w:val="clear" w:color="auto" w:fill="FFFFFF"/>
        <w:tabs>
          <w:tab w:val="left" w:pos="9355"/>
        </w:tabs>
        <w:spacing w:before="288" w:after="0" w:line="322" w:lineRule="exact"/>
        <w:ind w:right="-1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537C0">
        <w:rPr>
          <w:rFonts w:ascii="Times New Roman" w:eastAsia="Times New Roman" w:hAnsi="Times New Roman"/>
          <w:b/>
          <w:bCs/>
          <w:spacing w:val="-1"/>
          <w:sz w:val="28"/>
          <w:szCs w:val="28"/>
          <w:lang w:val="en-US" w:eastAsia="ru-RU"/>
        </w:rPr>
        <w:t>I</w:t>
      </w:r>
      <w:r w:rsidRPr="00F537C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.  Общие</w:t>
      </w:r>
      <w:proofErr w:type="gramEnd"/>
      <w:r w:rsidRPr="00F537C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 положения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left="5" w:right="-109" w:firstLine="6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1. Комиссия по социальной политике,  </w:t>
      </w:r>
      <w:r w:rsidRPr="00F537C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здравоохранению, образованию, культуре, спорту, молодежной политике</w:t>
      </w:r>
      <w:r w:rsidRPr="00F537C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Совета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депутатов Усть-Каменского сельсовета  Тогучинского района</w:t>
      </w:r>
      <w:r w:rsidRPr="00F537C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избирается из числа депутатов на срок своих полномочий,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решение об образовании комиссии принимается сессией Совета депутатов.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2. В своей работе комиссия руководствуется Конституцией Российской Федерации, Законом РФ»,  «Об общих принципах организации местного само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F537C0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управления в РФ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, «Положением о комиссиях Совета депутатов Усть-Каменского сельсовета  Тогучинского рай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она» и настоящим Положением.</w:t>
      </w:r>
    </w:p>
    <w:p w:rsidR="001D0B6E" w:rsidRPr="00F537C0" w:rsidRDefault="001D0B6E" w:rsidP="001D0B6E">
      <w:pPr>
        <w:widowControl w:val="0"/>
        <w:numPr>
          <w:ilvl w:val="0"/>
          <w:numId w:val="9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5" w:after="0" w:line="322" w:lineRule="exact"/>
        <w:ind w:right="-109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Комиссия в своей деятельности взаимодействует с другими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комиссиями Совета, с администрацией поселения.</w:t>
      </w:r>
    </w:p>
    <w:p w:rsidR="001D0B6E" w:rsidRPr="00F537C0" w:rsidRDefault="001D0B6E" w:rsidP="001D0B6E">
      <w:pPr>
        <w:widowControl w:val="0"/>
        <w:numPr>
          <w:ilvl w:val="0"/>
          <w:numId w:val="9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5" w:after="0" w:line="322" w:lineRule="exact"/>
        <w:ind w:right="-109"/>
        <w:rPr>
          <w:rFonts w:ascii="Times New Roman" w:eastAsia="Times New Roman" w:hAnsi="Times New Roman"/>
          <w:spacing w:val="-21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 работе комиссии с правом совещательного голоса могут быть привлечены специалисты, эксперты, представители общественных организа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ций, политических партий и другие лица.</w:t>
      </w:r>
    </w:p>
    <w:p w:rsidR="001D0B6E" w:rsidRPr="00F537C0" w:rsidRDefault="001D0B6E" w:rsidP="001D0B6E">
      <w:pPr>
        <w:widowControl w:val="0"/>
        <w:numPr>
          <w:ilvl w:val="0"/>
          <w:numId w:val="9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5" w:after="0" w:line="322" w:lineRule="exact"/>
        <w:ind w:right="-109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Комиссия строит свою работу на основе коллективного, делового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обсуждения вопросов, гласности и инициативы ее членов.</w:t>
      </w:r>
    </w:p>
    <w:p w:rsidR="001D0B6E" w:rsidRPr="00F537C0" w:rsidRDefault="001D0B6E" w:rsidP="001D0B6E">
      <w:pPr>
        <w:shd w:val="clear" w:color="auto" w:fill="FFFFFF"/>
        <w:spacing w:before="10" w:after="0" w:line="322" w:lineRule="exact"/>
        <w:ind w:right="-1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b/>
          <w:bCs/>
          <w:spacing w:val="-1"/>
          <w:sz w:val="28"/>
          <w:szCs w:val="28"/>
          <w:lang w:val="en-US" w:eastAsia="ru-RU"/>
        </w:rPr>
        <w:t xml:space="preserve">II. </w:t>
      </w:r>
      <w:r w:rsidRPr="00F537C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Задачи комиссии</w:t>
      </w:r>
    </w:p>
    <w:p w:rsidR="001D0B6E" w:rsidRPr="00F537C0" w:rsidRDefault="001D0B6E" w:rsidP="001D0B6E">
      <w:pPr>
        <w:widowControl w:val="0"/>
        <w:numPr>
          <w:ilvl w:val="0"/>
          <w:numId w:val="10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33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Содействовать исполнению на местах законов Российской Федерации, решений Совета депутатов по вопросам социального развития района образования, здравоохранения, соци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ального обеспечения, культуры, физической культуры и спорта, молодежной политики.</w:t>
      </w:r>
    </w:p>
    <w:p w:rsidR="001D0B6E" w:rsidRPr="00F537C0" w:rsidRDefault="001D0B6E" w:rsidP="001D0B6E">
      <w:pPr>
        <w:widowControl w:val="0"/>
        <w:numPr>
          <w:ilvl w:val="0"/>
          <w:numId w:val="10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7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Рассматривать и предлагать сессии программы развития социальной сферы поселения, разрабатываемые совместно с администрацией поселения </w:t>
      </w:r>
      <w:r w:rsidRPr="00F537C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в целях обеспечения обслуживания населения в соответствии с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установленными социальными стандартами.        </w:t>
      </w:r>
    </w:p>
    <w:p w:rsidR="001D0B6E" w:rsidRPr="00F537C0" w:rsidRDefault="001D0B6E" w:rsidP="001D0B6E">
      <w:pPr>
        <w:widowControl w:val="0"/>
        <w:numPr>
          <w:ilvl w:val="0"/>
          <w:numId w:val="10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322" w:lineRule="exact"/>
        <w:ind w:right="-109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Рассматривать проект бюджета по разделам «Социальное развитие Усть-Каменского сельсовета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», свои предложения вносить в комиссию по бюджету.</w:t>
      </w:r>
    </w:p>
    <w:p w:rsidR="001D0B6E" w:rsidRPr="00F537C0" w:rsidRDefault="001D0B6E" w:rsidP="001D0B6E">
      <w:pPr>
        <w:shd w:val="clear" w:color="auto" w:fill="FFFFFF"/>
        <w:spacing w:before="5" w:after="0" w:line="322" w:lineRule="exact"/>
        <w:ind w:left="24" w:right="-109" w:firstLine="101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III</w:t>
      </w:r>
      <w:r w:rsidRPr="00F537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Руководство комиссией и порядок ее работы  </w:t>
      </w:r>
    </w:p>
    <w:p w:rsidR="001D0B6E" w:rsidRPr="00F537C0" w:rsidRDefault="001D0B6E" w:rsidP="001D0B6E">
      <w:pPr>
        <w:shd w:val="clear" w:color="auto" w:fill="FFFFFF"/>
        <w:spacing w:before="5" w:after="0" w:line="322" w:lineRule="exact"/>
        <w:ind w:left="24" w:right="-109" w:firstLine="10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Комиссию возглавляет председатель, который избирается голосовани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ем большинством  членов комиссии и утверждается сессией Совета депутатов.</w:t>
      </w:r>
    </w:p>
    <w:p w:rsidR="001D0B6E" w:rsidRPr="00F537C0" w:rsidRDefault="001D0B6E" w:rsidP="001D0B6E">
      <w:pPr>
        <w:shd w:val="clear" w:color="auto" w:fill="FFFFFF"/>
        <w:tabs>
          <w:tab w:val="left" w:pos="9355"/>
        </w:tabs>
        <w:spacing w:after="0" w:line="322" w:lineRule="exact"/>
        <w:ind w:right="-1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Председатель комиссии организует работу комиссии, ведет ее заседания,</w:t>
      </w:r>
      <w:r w:rsidRPr="00F53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подписывает решения, распределяет обязанности между членами комиссии, дает</w:t>
      </w:r>
      <w:r w:rsidRPr="00F53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им поручения, представляет Совету проекты решений, заключения и предложения, подготовленные комиссией, если это не поручено другому члену ко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миссии;</w:t>
      </w:r>
      <w:r w:rsidRPr="00F53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представляет комиссию в отношениях с органами местного самоуправления, общественными организациями, предприятиями, организаци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ями, органами местного самоуправления поселений.</w:t>
      </w:r>
    </w:p>
    <w:p w:rsidR="001D0B6E" w:rsidRPr="00F537C0" w:rsidRDefault="001D0B6E" w:rsidP="001D0B6E">
      <w:pPr>
        <w:widowControl w:val="0"/>
        <w:numPr>
          <w:ilvl w:val="0"/>
          <w:numId w:val="1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Член комиссии обязан присутствовать на заседаниях и выполнять возложенные на него поручения. При невозможности присутствовать на засе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дании член комиссии ставит в известность председателя комиссии о причинах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своего отсутствия.</w:t>
      </w:r>
    </w:p>
    <w:p w:rsidR="001D0B6E" w:rsidRPr="00F537C0" w:rsidRDefault="001D0B6E" w:rsidP="001D0B6E">
      <w:pPr>
        <w:widowControl w:val="0"/>
        <w:numPr>
          <w:ilvl w:val="0"/>
          <w:numId w:val="1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 работает в соответствии с планом, утвержденным на заседании комиссии. Заседания комиссии проводятся не реже одного раза в квартал.</w:t>
      </w:r>
    </w:p>
    <w:p w:rsidR="001D0B6E" w:rsidRPr="00F537C0" w:rsidRDefault="001D0B6E" w:rsidP="001D0B6E">
      <w:pPr>
        <w:widowControl w:val="0"/>
        <w:numPr>
          <w:ilvl w:val="0"/>
          <w:numId w:val="1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 заседании комиссии с правом совещательного голоса могут принимать участие представители  органов местного самоуправления района, специалисты.  Администрации поселения.</w:t>
      </w:r>
    </w:p>
    <w:p w:rsidR="001D0B6E" w:rsidRPr="00F537C0" w:rsidRDefault="001D0B6E" w:rsidP="001D0B6E">
      <w:pPr>
        <w:widowControl w:val="0"/>
        <w:numPr>
          <w:ilvl w:val="0"/>
          <w:numId w:val="1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Заседания комиссии являются открытыми. Комиссия вправе принять решение о проведении закрытого заседания. Решения принимаются открытым голосованием. Решение комиссии считается принятым, если на заседании при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сутствует не менее половины </w:t>
      </w:r>
      <w:proofErr w:type="gramStart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proofErr w:type="gramEnd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общего</w:t>
      </w:r>
      <w:proofErr w:type="gramEnd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числа депутатов комиссии и за его принятие проголосовало большинство от присутствующих.</w:t>
      </w:r>
    </w:p>
    <w:p w:rsidR="001D0B6E" w:rsidRPr="00F537C0" w:rsidRDefault="001D0B6E" w:rsidP="001D0B6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1D0B6E" w:rsidRPr="00F537C0" w:rsidRDefault="001D0B6E" w:rsidP="001D0B6E">
      <w:pPr>
        <w:widowControl w:val="0"/>
        <w:numPr>
          <w:ilvl w:val="0"/>
          <w:numId w:val="12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pacing w:val="-20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 может проводить выездные заседания. Вопросы, относящиеся к ведению нескольких комиссий, могут подготавливаться к рас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смотрению совместно.</w:t>
      </w:r>
    </w:p>
    <w:p w:rsidR="001D0B6E" w:rsidRPr="00F537C0" w:rsidRDefault="001D0B6E" w:rsidP="001D0B6E">
      <w:pPr>
        <w:widowControl w:val="0"/>
        <w:numPr>
          <w:ilvl w:val="0"/>
          <w:numId w:val="12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Если комиссия не пришла к согласию по обсуждаемому вопросу, она доводит свои предложения до председателя Совета или его  заместителя с по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следующим рассмотрением их на заседании Совета для окончательного реше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ния.</w:t>
      </w:r>
    </w:p>
    <w:p w:rsidR="001D0B6E" w:rsidRPr="00F537C0" w:rsidRDefault="001D0B6E" w:rsidP="001D0B6E">
      <w:pPr>
        <w:widowControl w:val="0"/>
        <w:numPr>
          <w:ilvl w:val="0"/>
          <w:numId w:val="12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before="10" w:after="0" w:line="317" w:lineRule="exact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Член комиссии, имеющий особое мнение при обсуждении вопроса,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вправе представить его Совету.</w:t>
      </w:r>
    </w:p>
    <w:p w:rsidR="001D0B6E" w:rsidRPr="00F537C0" w:rsidRDefault="001D0B6E" w:rsidP="001D0B6E">
      <w:pPr>
        <w:widowControl w:val="0"/>
        <w:numPr>
          <w:ilvl w:val="0"/>
          <w:numId w:val="12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/>
          <w:spacing w:val="-14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Решения и протоколы заседаний комиссии хранятся в ее делах. В конце календарного года комиссия готовит и представляет в Совет отчет о сво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softHyphen/>
        <w:t>ей деятельности.</w:t>
      </w:r>
    </w:p>
    <w:p w:rsidR="001D0B6E" w:rsidRPr="00F537C0" w:rsidRDefault="001D0B6E" w:rsidP="001D0B6E">
      <w:pPr>
        <w:shd w:val="clear" w:color="auto" w:fill="FFFFFF"/>
        <w:tabs>
          <w:tab w:val="left" w:pos="1118"/>
        </w:tabs>
        <w:spacing w:after="0" w:line="317" w:lineRule="exact"/>
        <w:ind w:firstLine="7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8"/>
          <w:sz w:val="28"/>
          <w:szCs w:val="28"/>
          <w:lang w:eastAsia="ru-RU"/>
        </w:rPr>
        <w:t>10.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Обеспечение деятельности комиссии осуществляется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администрацией поселения.</w:t>
      </w:r>
    </w:p>
    <w:p w:rsidR="001D0B6E" w:rsidRPr="00F537C0" w:rsidRDefault="001D0B6E" w:rsidP="001D0B6E">
      <w:pPr>
        <w:shd w:val="clear" w:color="auto" w:fill="FFFFFF"/>
        <w:tabs>
          <w:tab w:val="left" w:pos="1118"/>
        </w:tabs>
        <w:spacing w:after="0" w:line="317" w:lineRule="exact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4</w:t>
      </w:r>
    </w:p>
    <w:p w:rsidR="001D0B6E" w:rsidRPr="00F537C0" w:rsidRDefault="001D0B6E" w:rsidP="001D0B6E">
      <w:pPr>
        <w:shd w:val="clear" w:color="auto" w:fill="FFFFFF"/>
        <w:tabs>
          <w:tab w:val="left" w:pos="1118"/>
        </w:tabs>
        <w:spacing w:after="0" w:line="317" w:lineRule="exact"/>
        <w:ind w:left="5040"/>
        <w:rPr>
          <w:rFonts w:ascii="Times New Roman" w:eastAsia="Times New Roman" w:hAnsi="Times New Roman"/>
          <w:spacing w:val="-9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второй сессии </w:t>
      </w:r>
      <w:r w:rsidRPr="00F537C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Совета</w:t>
      </w:r>
      <w:r w:rsidRPr="00F537C0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537C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депутатов</w:t>
      </w:r>
      <w:r w:rsidRPr="00F53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Усть-Каменского сельсовета  пятого</w:t>
      </w:r>
      <w:r w:rsidRPr="00F537C0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 созыва </w:t>
      </w:r>
    </w:p>
    <w:p w:rsidR="001D0B6E" w:rsidRPr="00F537C0" w:rsidRDefault="001D0B6E" w:rsidP="001D0B6E">
      <w:pPr>
        <w:shd w:val="clear" w:color="auto" w:fill="FFFFFF"/>
        <w:tabs>
          <w:tab w:val="left" w:pos="1118"/>
        </w:tabs>
        <w:spacing w:after="0" w:line="317" w:lineRule="exact"/>
        <w:ind w:left="50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06.10. </w:t>
      </w:r>
      <w:smartTag w:uri="urn:schemas-microsoft-com:office:smarttags" w:element="metricconverter">
        <w:smartTagPr>
          <w:attr w:name="ProductID" w:val="2015 г"/>
        </w:smartTagPr>
        <w:r w:rsidRPr="00F537C0">
          <w:rPr>
            <w:rFonts w:ascii="Times New Roman" w:eastAsia="Times New Roman" w:hAnsi="Times New Roman"/>
            <w:sz w:val="28"/>
            <w:szCs w:val="28"/>
            <w:lang w:eastAsia="ru-RU"/>
          </w:rPr>
          <w:t>2015 г</w:t>
        </w:r>
      </w:smartTag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№ 9</w:t>
      </w:r>
    </w:p>
    <w:p w:rsidR="001D0B6E" w:rsidRPr="00F537C0" w:rsidRDefault="001D0B6E" w:rsidP="001D0B6E">
      <w:pPr>
        <w:shd w:val="clear" w:color="auto" w:fill="FFFFFF"/>
        <w:tabs>
          <w:tab w:val="left" w:pos="9000"/>
        </w:tabs>
        <w:spacing w:before="634" w:after="0" w:line="317" w:lineRule="exact"/>
        <w:ind w:left="1440" w:right="1555" w:firstLine="209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ПОЛОЖЕНИЕ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 мандатной комиссии и по вопросам этики депутатов</w:t>
      </w:r>
    </w:p>
    <w:p w:rsidR="001D0B6E" w:rsidRPr="00F537C0" w:rsidRDefault="001D0B6E" w:rsidP="001D0B6E">
      <w:pPr>
        <w:shd w:val="clear" w:color="auto" w:fill="FFFFFF"/>
        <w:spacing w:before="634" w:after="0" w:line="240" w:lineRule="auto"/>
        <w:ind w:left="3264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ОБЩИЕ ПОЛОЖЕНИЯ</w:t>
      </w:r>
    </w:p>
    <w:p w:rsidR="001D0B6E" w:rsidRPr="00F537C0" w:rsidRDefault="001D0B6E" w:rsidP="001D0B6E">
      <w:pPr>
        <w:widowControl w:val="0"/>
        <w:numPr>
          <w:ilvl w:val="0"/>
          <w:numId w:val="13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317" w:after="0" w:line="322" w:lineRule="exact"/>
        <w:rPr>
          <w:rFonts w:ascii="Times New Roman" w:eastAsia="Times New Roman" w:hAnsi="Times New Roman"/>
          <w:spacing w:val="-26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Мандатная комиссия и по вопросам этики депутатов избирается на сессии Совета депутатов из числа депутатов на срок полномочий Совета. Комиссия   является   органом   Совета   и   подотчетна   ему.    Решение   об образовании,   численный  и  персональный  состав  комиссии  утверждается сессией Совета.</w:t>
      </w:r>
    </w:p>
    <w:p w:rsidR="001D0B6E" w:rsidRPr="00F537C0" w:rsidRDefault="001D0B6E" w:rsidP="001D0B6E">
      <w:pPr>
        <w:widowControl w:val="0"/>
        <w:numPr>
          <w:ilvl w:val="0"/>
          <w:numId w:val="13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Работа комиссии строится на основе законности, коллективного, свободного, делового обсуждения вопросов, гласности и инициативы своих членов.</w:t>
      </w:r>
    </w:p>
    <w:p w:rsidR="001D0B6E" w:rsidRPr="00F537C0" w:rsidRDefault="001D0B6E" w:rsidP="001D0B6E">
      <w:pPr>
        <w:shd w:val="clear" w:color="auto" w:fill="FFFFFF"/>
        <w:spacing w:before="5" w:after="0" w:line="322" w:lineRule="exact"/>
        <w:ind w:right="250" w:firstLine="69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Членство в комиссии не ограничивает право депутатов работать в иных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комиссиях. Депутат Совета, не являющийся членом комиссии, может участвовать в ее работе с правом совещательного голоса. Присутствие депутата на заседании комиссии при рассмотрении этических норм его поведения, защите его законных прав и интересов при выполнении им депутатских обязанностей обязательно.</w:t>
      </w:r>
    </w:p>
    <w:p w:rsidR="001D0B6E" w:rsidRPr="00F537C0" w:rsidRDefault="001D0B6E" w:rsidP="001D0B6E">
      <w:pPr>
        <w:shd w:val="clear" w:color="auto" w:fill="FFFFFF"/>
        <w:spacing w:before="5" w:after="0" w:line="322" w:lineRule="exact"/>
        <w:ind w:right="245" w:firstLine="69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 работе комиссии с правом совещательного голоса могут быть привлечены специалисты, эксперты, представители организаций и другие лица.</w:t>
      </w:r>
    </w:p>
    <w:p w:rsidR="001D0B6E" w:rsidRPr="00F537C0" w:rsidRDefault="001D0B6E" w:rsidP="001D0B6E">
      <w:pPr>
        <w:shd w:val="clear" w:color="auto" w:fill="FFFFFF"/>
        <w:tabs>
          <w:tab w:val="left" w:pos="1066"/>
        </w:tabs>
        <w:spacing w:before="5" w:after="0" w:line="322" w:lineRule="exact"/>
        <w:ind w:left="5" w:right="254" w:firstLine="7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16"/>
          <w:sz w:val="28"/>
          <w:szCs w:val="28"/>
          <w:lang w:eastAsia="ru-RU"/>
        </w:rPr>
        <w:t>3.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537C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Комиссия в своей работе руководствуется Конституцией Российской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Федерации, действующим законодательством Новосибирской области, Уставом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br/>
        <w:t>Усть-Каменского сельсовета, настоящим Положением.</w:t>
      </w:r>
    </w:p>
    <w:p w:rsidR="001D0B6E" w:rsidRPr="00F537C0" w:rsidRDefault="001D0B6E" w:rsidP="001D0B6E">
      <w:pPr>
        <w:shd w:val="clear" w:color="auto" w:fill="FFFFFF"/>
        <w:spacing w:before="322" w:after="0" w:line="322" w:lineRule="exact"/>
        <w:ind w:firstLine="17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ВЕДЕНИЯ КОМИССИИ </w:t>
      </w:r>
    </w:p>
    <w:p w:rsidR="001D0B6E" w:rsidRPr="00F537C0" w:rsidRDefault="001D0B6E" w:rsidP="001D0B6E">
      <w:pPr>
        <w:shd w:val="clear" w:color="auto" w:fill="FFFFFF"/>
        <w:spacing w:before="322" w:after="0" w:line="322" w:lineRule="exact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осуществления </w:t>
      </w:r>
      <w:proofErr w:type="gramStart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обеспечением гарантий депутатской деятельности Совет избирает мандатную комиссию. Мандатная комиссия:</w:t>
      </w:r>
    </w:p>
    <w:p w:rsidR="001D0B6E" w:rsidRPr="00F537C0" w:rsidRDefault="001D0B6E" w:rsidP="001D0B6E">
      <w:pPr>
        <w:widowControl w:val="0"/>
        <w:numPr>
          <w:ilvl w:val="0"/>
          <w:numId w:val="14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5" w:after="0" w:line="322" w:lineRule="exact"/>
        <w:ind w:right="5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по заявлению депутата рассматривает и подготавливает решение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Советом вопроса о сложении депутатом своих полномочий;</w:t>
      </w:r>
    </w:p>
    <w:p w:rsidR="001D0B6E" w:rsidRPr="00F537C0" w:rsidRDefault="001D0B6E" w:rsidP="001D0B6E">
      <w:pPr>
        <w:widowControl w:val="0"/>
        <w:numPr>
          <w:ilvl w:val="0"/>
          <w:numId w:val="14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322" w:lineRule="exact"/>
        <w:ind w:right="5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по заявлению депутата рассматривает вопросы о нарушении прав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депутата при осуществлении им депутатской деятельности;</w:t>
      </w:r>
    </w:p>
    <w:p w:rsidR="001D0B6E" w:rsidRPr="00F537C0" w:rsidRDefault="001D0B6E" w:rsidP="001D0B6E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5" w:after="0" w:line="322" w:lineRule="exact"/>
        <w:ind w:right="5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по заявлению депутата либо поручению Совета рассматривает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материалы о соблюдении депутатами этических норм поведения на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lastRenderedPageBreak/>
        <w:t>сессии. Решает вопросы</w:t>
      </w:r>
    </w:p>
    <w:p w:rsidR="001D0B6E" w:rsidRPr="00F537C0" w:rsidRDefault="001D0B6E" w:rsidP="001D0B6E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5" w:after="0" w:line="322" w:lineRule="exact"/>
        <w:ind w:left="710" w:right="5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B6E" w:rsidRPr="00F537C0" w:rsidRDefault="001D0B6E" w:rsidP="001D0B6E">
      <w:pPr>
        <w:shd w:val="clear" w:color="auto" w:fill="FFFFFF"/>
        <w:spacing w:after="0" w:line="322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537C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законных прав и свобод депутатов, связанных с исполнением</w:t>
      </w:r>
      <w:r w:rsidRPr="00F537C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br/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депутатских полномочий;</w:t>
      </w:r>
    </w:p>
    <w:p w:rsidR="001D0B6E" w:rsidRPr="00F537C0" w:rsidRDefault="001D0B6E" w:rsidP="001D0B6E">
      <w:pPr>
        <w:shd w:val="clear" w:color="auto" w:fill="FFFFFF"/>
        <w:tabs>
          <w:tab w:val="left" w:pos="1056"/>
        </w:tabs>
        <w:spacing w:after="0" w:line="317" w:lineRule="exact"/>
        <w:ind w:left="696" w:right="5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537C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соблюдения депутатской этики депутатами Совета депутатов;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своей компетенции ведет переписку, запрашивает необходимую информацию в органах власти и управления, от предприятий,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организаций     и  учреждений,     независимо     от     форм     собственности,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расположенных на территории Усть-Каменского сельсовета</w:t>
      </w:r>
      <w:proofErr w:type="gramStart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установленном законом порядке;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обеспечивает рассмотрение материалов, опровергающих факты, порочащие   честь   и   достоинство   депутата   при   исполнении   им   своих депутатских   полномочий,   дает   официальную   информацию   по   данному вопросу;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выносит замечание депутату за допущенные нарушения общепринятых этических норм, небрежное выполнение своих депутатских обязанностей без передачи на рассмотрение Совета;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17" w:lineRule="exact"/>
        <w:ind w:right="5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вносит на рассмотрение сессии Совета материалы, касающиеся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оценки поведения депутата;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взаимодействует с соответствующими комиссиями,  муниципальной избирательной комиссией поселения.</w:t>
      </w:r>
    </w:p>
    <w:p w:rsidR="001D0B6E" w:rsidRPr="00F537C0" w:rsidRDefault="001D0B6E" w:rsidP="001D0B6E">
      <w:pPr>
        <w:shd w:val="clear" w:color="auto" w:fill="FFFFFF"/>
        <w:spacing w:before="317" w:after="0" w:line="322" w:lineRule="exact"/>
        <w:ind w:left="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ПОРЯДОК РАБОТЫ КОМИССИИ</w:t>
      </w:r>
    </w:p>
    <w:p w:rsidR="001D0B6E" w:rsidRPr="00F537C0" w:rsidRDefault="001D0B6E" w:rsidP="001D0B6E">
      <w:pPr>
        <w:shd w:val="clear" w:color="auto" w:fill="FFFFFF"/>
        <w:tabs>
          <w:tab w:val="left" w:pos="1190"/>
        </w:tabs>
        <w:spacing w:after="0" w:line="322" w:lineRule="exact"/>
        <w:ind w:left="19" w:firstLine="70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28"/>
          <w:sz w:val="28"/>
          <w:szCs w:val="28"/>
          <w:lang w:eastAsia="ru-RU"/>
        </w:rPr>
        <w:t>1.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ab/>
        <w:t>Работу комиссии организует ее председатель. Председатель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br/>
        <w:t>комиссии   избирается   на   сессии   Совета   депутатов   по   представлению комиссии большинством голосов от установленного числа депутатов.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left="24" w:firstLine="686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Комиссия вправе поставить перед Советом вопрос о переизбрании председателя комиссии.</w:t>
      </w:r>
    </w:p>
    <w:p w:rsidR="001D0B6E" w:rsidRPr="00F537C0" w:rsidRDefault="001D0B6E" w:rsidP="001D0B6E">
      <w:pPr>
        <w:shd w:val="clear" w:color="auto" w:fill="FFFFFF"/>
        <w:tabs>
          <w:tab w:val="left" w:pos="1190"/>
        </w:tabs>
        <w:spacing w:after="0" w:line="322" w:lineRule="exact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pacing w:val="-15"/>
          <w:sz w:val="28"/>
          <w:szCs w:val="28"/>
          <w:lang w:eastAsia="ru-RU"/>
        </w:rPr>
        <w:t>2.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ab/>
        <w:t>Председатель комиссии: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планирует и организует работу комиссии, созывает и ведет ее заседания,  приглашает для участия в работе комиссии представителей и специалистов государственных органов, органов местного самоуправления и иных организаций;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организует выполнение поручений Совета;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распределяет работу между членами комиссии, дает им поручения;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представляет проекты решений, заключения и предложения от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комиссии Совету, если комиссия не поручила это другому члену комиссии;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представляет комиссию в отношениях с органами государственной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власти, органами местного самоуправления района, иными организациями;</w:t>
      </w:r>
    </w:p>
    <w:p w:rsidR="001D0B6E" w:rsidRPr="00F537C0" w:rsidRDefault="001D0B6E" w:rsidP="001D0B6E">
      <w:pPr>
        <w:widowControl w:val="0"/>
        <w:numPr>
          <w:ilvl w:val="0"/>
          <w:numId w:val="15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подписывает решения, заключения, протоколы заседаний комиссии.</w:t>
      </w:r>
    </w:p>
    <w:p w:rsidR="001D0B6E" w:rsidRPr="00F537C0" w:rsidRDefault="001D0B6E" w:rsidP="001D0B6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1D0B6E" w:rsidRPr="00F537C0" w:rsidRDefault="001D0B6E" w:rsidP="001D0B6E">
      <w:pPr>
        <w:widowControl w:val="0"/>
        <w:numPr>
          <w:ilvl w:val="0"/>
          <w:numId w:val="1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pacing w:val="-14"/>
          <w:sz w:val="28"/>
          <w:szCs w:val="28"/>
          <w:lang w:eastAsia="ru-RU"/>
        </w:rPr>
      </w:pP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Комиссия работает в соответствии с планом своей работы и планом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работы Совета.</w:t>
      </w:r>
    </w:p>
    <w:p w:rsidR="001D0B6E" w:rsidRPr="00F537C0" w:rsidRDefault="001D0B6E" w:rsidP="001D0B6E">
      <w:pPr>
        <w:widowControl w:val="0"/>
        <w:numPr>
          <w:ilvl w:val="0"/>
          <w:numId w:val="1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комиссии созываются по мере необходимости в соответствии с планом работы комиссии, Совета. Комиссия может проводить выездные заседания. При необходимости, в том числе по инициативе членов комиссии,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председатель комиссии созывает внеочередные заседания. Заседания комиссии проводятся </w:t>
      </w:r>
      <w:proofErr w:type="gramStart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открытыми</w:t>
      </w:r>
      <w:proofErr w:type="gramEnd"/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 xml:space="preserve">. Комиссия вправе принять </w:t>
      </w:r>
      <w:r w:rsidRPr="00F537C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решение о проведении закрытого заседания, заседание комиссии считается </w:t>
      </w: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правомочным, если на нем присутствуют не менее половины от установленного числа членов комиссии. Решения комиссии принимаются простым большинством присутствующих на заседании членов комиссии открытым, поименным или тайным голосованием.</w:t>
      </w:r>
    </w:p>
    <w:p w:rsidR="001D0B6E" w:rsidRPr="00F537C0" w:rsidRDefault="001D0B6E" w:rsidP="001D0B6E">
      <w:pPr>
        <w:shd w:val="clear" w:color="auto" w:fill="FFFFFF"/>
        <w:spacing w:after="0" w:line="317" w:lineRule="exact"/>
        <w:ind w:left="10" w:firstLine="6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7C0">
        <w:rPr>
          <w:rFonts w:ascii="Times New Roman" w:eastAsia="Times New Roman" w:hAnsi="Times New Roman"/>
          <w:sz w:val="28"/>
          <w:szCs w:val="28"/>
          <w:lang w:eastAsia="ru-RU"/>
        </w:rPr>
        <w:t>Член комиссии, имеющий особое мнение, вправе отстаивать его на сессии Совета.</w:t>
      </w:r>
    </w:p>
    <w:p w:rsidR="001D0B6E" w:rsidRPr="00F537C0" w:rsidRDefault="001D0B6E" w:rsidP="001D0B6E">
      <w:pPr>
        <w:shd w:val="clear" w:color="auto" w:fill="FFFFFF"/>
        <w:spacing w:after="0" w:line="322" w:lineRule="exact"/>
        <w:ind w:right="-1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F3E" w:rsidRDefault="001D0B6E" w:rsidP="001D0B6E">
      <w:r w:rsidRPr="00CA76A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br w:type="page"/>
      </w:r>
      <w:bookmarkStart w:id="0" w:name="_GoBack"/>
      <w:bookmarkEnd w:id="0"/>
    </w:p>
    <w:sectPr w:rsidR="0041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A44060"/>
    <w:lvl w:ilvl="0">
      <w:numFmt w:val="bullet"/>
      <w:lvlText w:val="*"/>
      <w:lvlJc w:val="left"/>
    </w:lvl>
  </w:abstractNum>
  <w:abstractNum w:abstractNumId="1">
    <w:nsid w:val="05FB1D8E"/>
    <w:multiLevelType w:val="singleLevel"/>
    <w:tmpl w:val="FD90432A"/>
    <w:lvl w:ilvl="0">
      <w:start w:val="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">
    <w:nsid w:val="0FBA0C63"/>
    <w:multiLevelType w:val="singleLevel"/>
    <w:tmpl w:val="A91AB6FC"/>
    <w:lvl w:ilvl="0">
      <w:start w:val="2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>
    <w:nsid w:val="10437ED8"/>
    <w:multiLevelType w:val="singleLevel"/>
    <w:tmpl w:val="31247FC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4">
    <w:nsid w:val="10C04032"/>
    <w:multiLevelType w:val="singleLevel"/>
    <w:tmpl w:val="FC3AEA78"/>
    <w:lvl w:ilvl="0">
      <w:start w:val="6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5">
    <w:nsid w:val="10E13E08"/>
    <w:multiLevelType w:val="singleLevel"/>
    <w:tmpl w:val="0776961A"/>
    <w:lvl w:ilvl="0">
      <w:start w:val="7"/>
      <w:numFmt w:val="decimal"/>
      <w:lvlText w:val="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6">
    <w:nsid w:val="11DA1711"/>
    <w:multiLevelType w:val="singleLevel"/>
    <w:tmpl w:val="5DA86DA8"/>
    <w:lvl w:ilvl="0">
      <w:start w:val="4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16E334D8"/>
    <w:multiLevelType w:val="singleLevel"/>
    <w:tmpl w:val="EF680B7E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223B5A3F"/>
    <w:multiLevelType w:val="singleLevel"/>
    <w:tmpl w:val="BA9A3D7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2F0C2995"/>
    <w:multiLevelType w:val="singleLevel"/>
    <w:tmpl w:val="D8E68794"/>
    <w:lvl w:ilvl="0">
      <w:start w:val="1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33882A16"/>
    <w:multiLevelType w:val="singleLevel"/>
    <w:tmpl w:val="8974A9EC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41E77C0D"/>
    <w:multiLevelType w:val="singleLevel"/>
    <w:tmpl w:val="CA386F22"/>
    <w:lvl w:ilvl="0">
      <w:start w:val="2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2">
    <w:nsid w:val="5564315E"/>
    <w:multiLevelType w:val="singleLevel"/>
    <w:tmpl w:val="324CDE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696B041A"/>
    <w:multiLevelType w:val="singleLevel"/>
    <w:tmpl w:val="EBA4902E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773C7EE3"/>
    <w:multiLevelType w:val="singleLevel"/>
    <w:tmpl w:val="2A78A96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3"/>
  </w:num>
  <w:num w:numId="10">
    <w:abstractNumId w:val="8"/>
  </w:num>
  <w:num w:numId="11">
    <w:abstractNumId w:val="14"/>
  </w:num>
  <w:num w:numId="12">
    <w:abstractNumId w:val="4"/>
  </w:num>
  <w:num w:numId="13">
    <w:abstractNumId w:val="1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6E"/>
    <w:rsid w:val="001D0B6E"/>
    <w:rsid w:val="0041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2015-10-20T08:45:00Z</dcterms:created>
  <dcterms:modified xsi:type="dcterms:W3CDTF">2015-10-20T08:46:00Z</dcterms:modified>
</cp:coreProperties>
</file>