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F24" w:rsidRPr="00320E09" w:rsidRDefault="004E6F24" w:rsidP="004E6F24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0E09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ДЕПУТАТОВ </w:t>
      </w:r>
    </w:p>
    <w:p w:rsidR="004E6F24" w:rsidRPr="00320E09" w:rsidRDefault="004E6F24" w:rsidP="004E6F24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0E09">
        <w:rPr>
          <w:rFonts w:ascii="Times New Roman" w:eastAsia="Times New Roman" w:hAnsi="Times New Roman"/>
          <w:sz w:val="28"/>
          <w:szCs w:val="28"/>
          <w:lang w:eastAsia="ru-RU"/>
        </w:rPr>
        <w:t>УСТЬ-КАМЕНСКОГО СЕЛЬСОВЕТА</w:t>
      </w:r>
    </w:p>
    <w:p w:rsidR="004E6F24" w:rsidRPr="00320E09" w:rsidRDefault="004E6F24" w:rsidP="004E6F24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0E09">
        <w:rPr>
          <w:rFonts w:ascii="Times New Roman" w:eastAsia="Times New Roman" w:hAnsi="Times New Roman"/>
          <w:sz w:val="28"/>
          <w:szCs w:val="28"/>
          <w:lang w:eastAsia="ru-RU"/>
        </w:rPr>
        <w:t xml:space="preserve">ТОГУЧИНСКОГО РАЙОНА </w:t>
      </w:r>
    </w:p>
    <w:p w:rsidR="004E6F24" w:rsidRPr="00320E09" w:rsidRDefault="004E6F24" w:rsidP="004E6F24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0E09"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</w:t>
      </w:r>
    </w:p>
    <w:p w:rsidR="004E6F24" w:rsidRPr="00320E09" w:rsidRDefault="004E6F24" w:rsidP="004E6F2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F24" w:rsidRPr="00320E09" w:rsidRDefault="004E6F24" w:rsidP="004E6F24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0E09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</w:p>
    <w:p w:rsidR="004E6F24" w:rsidRPr="00320E09" w:rsidRDefault="004E6F24" w:rsidP="004E6F24">
      <w:pPr>
        <w:spacing w:after="0" w:line="240" w:lineRule="auto"/>
        <w:ind w:left="-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(внеочередной сессии пя</w:t>
      </w:r>
      <w:r w:rsidRPr="00320E09">
        <w:rPr>
          <w:rFonts w:ascii="Times New Roman" w:eastAsia="Times New Roman" w:hAnsi="Times New Roman"/>
          <w:sz w:val="28"/>
          <w:szCs w:val="28"/>
          <w:lang w:eastAsia="ru-RU"/>
        </w:rPr>
        <w:t>того созыва)</w:t>
      </w:r>
    </w:p>
    <w:p w:rsidR="004E6F24" w:rsidRPr="00320E09" w:rsidRDefault="004E6F24" w:rsidP="004E6F24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F24" w:rsidRPr="00320E09" w:rsidRDefault="004E6F24" w:rsidP="004E6F24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07.12.2015 </w:t>
      </w:r>
      <w:r w:rsidRPr="00320E0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с. Усть-Каменка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№ 15</w:t>
      </w:r>
    </w:p>
    <w:p w:rsidR="004E6F24" w:rsidRPr="00320E09" w:rsidRDefault="004E6F24" w:rsidP="004E6F24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F24" w:rsidRPr="00320E09" w:rsidRDefault="004E6F24" w:rsidP="004E6F24">
      <w:pPr>
        <w:shd w:val="clear" w:color="auto" w:fill="FFFFFF"/>
        <w:spacing w:after="225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5" w:history="1">
        <w:r w:rsidRPr="00320E09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Об определении налоговых ставок, льгот, порядка и сроков уплаты земельного налога </w:t>
        </w:r>
      </w:hyperlink>
    </w:p>
    <w:p w:rsidR="004E6F24" w:rsidRDefault="004E6F24" w:rsidP="004E6F24">
      <w:pPr>
        <w:shd w:val="clear" w:color="auto" w:fill="FFFFFF"/>
        <w:spacing w:after="225" w:line="24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E6F24" w:rsidRDefault="004E6F24" w:rsidP="004E6F24">
      <w:pPr>
        <w:shd w:val="clear" w:color="auto" w:fill="FFFFFF"/>
        <w:spacing w:after="225" w:line="24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20E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В соответствии с главой 31 части второй Налогового кодекса Российской Федерации, руководствуясь Федеральным законом от 6 октября 2003 года №  131-ФЗ «Об общих принципах организации местного самоуправления в Российской Федерации», Уставом Усть-Каменского сельсовета Тогучинского района Новосибирской области, Совет депутатов Усть-Каменского сельсовета Тогучинского района Новосибирской области </w:t>
      </w:r>
    </w:p>
    <w:p w:rsidR="004E6F24" w:rsidRPr="00320E09" w:rsidRDefault="004E6F24" w:rsidP="004E6F24">
      <w:pPr>
        <w:shd w:val="clear" w:color="auto" w:fill="FFFFFF"/>
        <w:spacing w:after="225" w:line="24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РЕШИЛ</w:t>
      </w:r>
      <w:r w:rsidRPr="00320E0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     </w:t>
      </w:r>
    </w:p>
    <w:p w:rsidR="004E6F24" w:rsidRPr="00320E09" w:rsidRDefault="004E6F24" w:rsidP="004E6F24">
      <w:pPr>
        <w:shd w:val="clear" w:color="auto" w:fill="FFFFFF"/>
        <w:spacing w:after="225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zh-CN"/>
        </w:rPr>
        <w:t>1.</w:t>
      </w:r>
      <w:r w:rsidRPr="00320E09">
        <w:rPr>
          <w:rFonts w:ascii="Times New Roman" w:eastAsia="Times New Roman" w:hAnsi="Times New Roman"/>
          <w:sz w:val="28"/>
          <w:szCs w:val="20"/>
          <w:lang w:eastAsia="zh-CN"/>
        </w:rPr>
        <w:t xml:space="preserve">Оставить </w:t>
      </w:r>
      <w:hyperlink r:id="rId6" w:history="1">
        <w:r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 налоговые став</w:t>
        </w:r>
        <w:r w:rsidRPr="00320E09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к</w:t>
        </w:r>
        <w:r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и</w:t>
        </w:r>
        <w:r w:rsidRPr="00320E09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, льгот</w:t>
        </w:r>
        <w:r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>ы, порядок и сроки</w:t>
        </w:r>
        <w:r w:rsidRPr="00320E09">
          <w:rPr>
            <w:rFonts w:ascii="Times New Roman" w:eastAsia="Times New Roman" w:hAnsi="Times New Roman"/>
            <w:sz w:val="28"/>
            <w:szCs w:val="28"/>
            <w:shd w:val="clear" w:color="auto" w:fill="FFFFFF"/>
            <w:lang w:eastAsia="ru-RU"/>
          </w:rPr>
          <w:t xml:space="preserve"> уплаты земельного налога </w:t>
        </w:r>
      </w:hyperlink>
      <w:r w:rsidRPr="00320E09">
        <w:rPr>
          <w:rFonts w:ascii="Times New Roman" w:eastAsia="Times New Roman" w:hAnsi="Times New Roman"/>
          <w:sz w:val="28"/>
          <w:szCs w:val="20"/>
          <w:lang w:eastAsia="zh-CN"/>
        </w:rPr>
        <w:t xml:space="preserve"> принятые </w:t>
      </w:r>
      <w:r w:rsidRPr="00320E09">
        <w:rPr>
          <w:rFonts w:ascii="Times New Roman" w:eastAsia="Times New Roman" w:hAnsi="Times New Roman"/>
          <w:sz w:val="28"/>
          <w:szCs w:val="28"/>
          <w:lang w:eastAsia="ru-RU"/>
        </w:rPr>
        <w:t xml:space="preserve"> тридцать второй сессией четвертого созыва  14.11.2014г.   № 14</w:t>
      </w:r>
    </w:p>
    <w:p w:rsidR="004E6F24" w:rsidRPr="003A422A" w:rsidRDefault="004E6F24" w:rsidP="004E6F24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zh-CN"/>
        </w:rPr>
        <w:t>2</w:t>
      </w:r>
      <w:r w:rsidRPr="003A422A">
        <w:rPr>
          <w:rFonts w:ascii="Times New Roman" w:eastAsia="Times New Roman" w:hAnsi="Times New Roman"/>
          <w:sz w:val="28"/>
          <w:szCs w:val="20"/>
          <w:lang w:eastAsia="zh-CN"/>
        </w:rPr>
        <w:t>. Настоящее реше</w:t>
      </w:r>
      <w:r>
        <w:rPr>
          <w:rFonts w:ascii="Times New Roman" w:eastAsia="Times New Roman" w:hAnsi="Times New Roman"/>
          <w:sz w:val="28"/>
          <w:szCs w:val="20"/>
          <w:lang w:eastAsia="zh-CN"/>
        </w:rPr>
        <w:t>ние вступает в силу с 01.01.2016г</w:t>
      </w:r>
      <w:r w:rsidRPr="003A422A">
        <w:rPr>
          <w:rFonts w:ascii="Times New Roman" w:eastAsia="Times New Roman" w:hAnsi="Times New Roman"/>
          <w:sz w:val="28"/>
          <w:szCs w:val="20"/>
          <w:lang w:eastAsia="zh-CN"/>
        </w:rPr>
        <w:t>.</w:t>
      </w:r>
    </w:p>
    <w:p w:rsidR="004E6F24" w:rsidRPr="003A422A" w:rsidRDefault="004E6F24" w:rsidP="004E6F24">
      <w:pPr>
        <w:shd w:val="clear" w:color="auto" w:fill="FFFFFF"/>
        <w:tabs>
          <w:tab w:val="left" w:pos="1560"/>
        </w:tabs>
        <w:spacing w:after="225" w:line="336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zh-CN"/>
        </w:rPr>
        <w:t>3</w:t>
      </w:r>
      <w:r w:rsidRPr="003A422A">
        <w:rPr>
          <w:rFonts w:ascii="Times New Roman" w:eastAsia="Times New Roman" w:hAnsi="Times New Roman"/>
          <w:sz w:val="28"/>
          <w:szCs w:val="20"/>
          <w:lang w:eastAsia="zh-CN"/>
        </w:rPr>
        <w:t xml:space="preserve">. Опубликовать настоящее решение в </w:t>
      </w:r>
      <w:r w:rsidRPr="003A422A">
        <w:rPr>
          <w:rFonts w:ascii="Times New Roman" w:eastAsia="Times New Roman" w:hAnsi="Times New Roman"/>
          <w:sz w:val="28"/>
          <w:szCs w:val="28"/>
          <w:lang w:eastAsia="ru-RU"/>
        </w:rPr>
        <w:t>периодичном печатном издании органов местного самоуправления  «Усть-Каменский Вестник».</w:t>
      </w:r>
      <w:r w:rsidRPr="003A42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</w:t>
      </w:r>
    </w:p>
    <w:p w:rsidR="004E6F24" w:rsidRDefault="004E6F24" w:rsidP="004E6F2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</w:p>
    <w:p w:rsidR="004E6F24" w:rsidRPr="003A422A" w:rsidRDefault="004E6F24" w:rsidP="004E6F2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A422A">
        <w:rPr>
          <w:rFonts w:ascii="Times New Roman" w:eastAsiaTheme="minorHAnsi" w:hAnsi="Times New Roman"/>
          <w:sz w:val="28"/>
          <w:szCs w:val="28"/>
        </w:rPr>
        <w:t>Зам. председатель Совета депутатов</w:t>
      </w:r>
    </w:p>
    <w:p w:rsidR="004E6F24" w:rsidRPr="003A422A" w:rsidRDefault="004E6F24" w:rsidP="004E6F2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3A422A">
        <w:rPr>
          <w:rFonts w:ascii="Times New Roman" w:eastAsia="Times New Roman" w:hAnsi="Times New Roman"/>
          <w:sz w:val="28"/>
          <w:szCs w:val="28"/>
          <w:lang w:eastAsia="ru-RU"/>
        </w:rPr>
        <w:t xml:space="preserve"> Усть-Каменского сельсовета </w:t>
      </w:r>
    </w:p>
    <w:p w:rsidR="004E6F24" w:rsidRPr="003A422A" w:rsidRDefault="004E6F24" w:rsidP="004E6F2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422A">
        <w:rPr>
          <w:rFonts w:ascii="Times New Roman" w:eastAsia="Times New Roman" w:hAnsi="Times New Roman"/>
          <w:sz w:val="28"/>
          <w:szCs w:val="28"/>
          <w:lang w:eastAsia="ru-RU"/>
        </w:rPr>
        <w:t>Тогучинского района                                                   И.Ю. Скурихина</w:t>
      </w:r>
    </w:p>
    <w:p w:rsidR="004E6F24" w:rsidRDefault="004E6F24" w:rsidP="004E6F24">
      <w:pPr>
        <w:shd w:val="clear" w:color="auto" w:fill="FFFFFF"/>
        <w:spacing w:after="225" w:line="24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ED35E0" w:rsidRDefault="00ED35E0">
      <w:bookmarkStart w:id="0" w:name="_GoBack"/>
      <w:bookmarkEnd w:id="0"/>
    </w:p>
    <w:sectPr w:rsidR="00ED3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F24"/>
    <w:rsid w:val="004E6F24"/>
    <w:rsid w:val="00ED3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F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F2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.scli.ru/ru/legal_texts/act_municipal_education/extended/index.php?do4=document&amp;id4=5c97eda1-cfcf-4cf7-b459-3a9fb5936bdb" TargetMode="External"/><Relationship Id="rId5" Type="http://schemas.openxmlformats.org/officeDocument/2006/relationships/hyperlink" Target="http://zakon.scli.ru/ru/legal_texts/act_municipal_education/extended/index.php?do4=document&amp;id4=5c97eda1-cfcf-4cf7-b459-3a9fb5936bd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Усть-Каменка</dc:creator>
  <cp:keywords/>
  <dc:description/>
  <cp:lastModifiedBy>Усть-Каменка</cp:lastModifiedBy>
  <cp:revision>1</cp:revision>
  <dcterms:created xsi:type="dcterms:W3CDTF">2015-12-07T10:38:00Z</dcterms:created>
  <dcterms:modified xsi:type="dcterms:W3CDTF">2015-12-07T10:38:00Z</dcterms:modified>
</cp:coreProperties>
</file>