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8E" w:rsidRPr="00B12F8E" w:rsidRDefault="00B12F8E" w:rsidP="00B12F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12F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begin"/>
      </w:r>
      <w:r w:rsidRPr="00B12F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instrText xml:space="preserve"> HYPERLINK "http://adm-maiskoe.ru/index.php/administratsiya/glava-poseleniya/otchety-glavy/2384-otchet-glavy-administratsii-o-prodelannoj-rabote-majskogo-selskogo-poseleniya-za-2018-god" </w:instrText>
      </w:r>
      <w:r w:rsidRPr="00B12F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separate"/>
      </w:r>
      <w:r w:rsidRPr="00B12F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ОТЧЕТ ГЛАВЫ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УСТЬ-КАМЕНСКОГО СЕЛЬСОВЕТА</w:t>
      </w:r>
      <w:r w:rsidRPr="00B12F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 ПРОДЕЛАННОЙ РАБОТЕ ЗА 2018 ГОД</w:t>
      </w:r>
      <w:r w:rsidRPr="00B12F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end"/>
      </w:r>
    </w:p>
    <w:p w:rsidR="00B12F8E" w:rsidRPr="00B12F8E" w:rsidRDefault="00B12F8E" w:rsidP="00B12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F8E" w:rsidRPr="00B12F8E" w:rsidRDefault="00B12F8E" w:rsidP="00B1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Сегодняшний уровень социально-экономического развития поселения – это итог совместной деятельности, основная цель которой неизменна – повышение уровня благосостояния населения.</w:t>
      </w:r>
    </w:p>
    <w:p w:rsidR="00B12F8E" w:rsidRPr="003500D7" w:rsidRDefault="00B12F8E" w:rsidP="00B12F8E">
      <w:pPr>
        <w:spacing w:after="150" w:line="240" w:lineRule="auto"/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Главными задачами в работе администрации сельского поселения является исполнение полномочий в соответствии со 131 Федеральным законом «Об общих принципах организации местного самоуправления в РФ», Уставом сельского поселения, и другими правовыми актами. Это, </w:t>
      </w:r>
      <w:r w:rsidR="000021DC" w:rsidRPr="0035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обеспечение жизнедеятельности населения, что включает в себя, прежде всего, содержание социально-культурной сферы, благоустройство территории поселения;  освещение улиц; работа по предупреждению и ликвидации последствий чрезвычайных ситуаций, обеспечение первичных мер пожарной безопасности и многое другое. Эти полномочия осуществляются путем организации повседневной работы администрации поселения, подготовки нормативных документов, осуществления личного приема граждан Главой администрации поселения и специалистами, рассмотрения письменных и устных обращений.</w:t>
      </w:r>
    </w:p>
    <w:p w:rsidR="000021DC" w:rsidRPr="00B12F8E" w:rsidRDefault="003500D7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proofErr w:type="gramStart"/>
      <w:r w:rsidR="000021DC" w:rsidRPr="0035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 и Совета народных депутатов используется официальный сайт администрации </w:t>
      </w:r>
      <w:proofErr w:type="spellStart"/>
      <w:r w:rsidRPr="0035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Усть-Каменского</w:t>
      </w:r>
      <w:proofErr w:type="spellEnd"/>
      <w:r w:rsidR="000021DC" w:rsidRPr="0035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сельского поселения, на котором размещаются нормативные документы, регламенты оказываемых муниципальных услуг, бюджет и отчет об его исполнении, сведения о доходах и расходах муниципальных служащих, а также много</w:t>
      </w:r>
      <w:proofErr w:type="gramEnd"/>
      <w:r w:rsidR="000021DC" w:rsidRPr="0035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другое. Основной задачей сайта является обеспечение гласности и доступности информации о деятельности органов местного самоуправления </w:t>
      </w:r>
      <w:proofErr w:type="spellStart"/>
      <w:r w:rsidRPr="0035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Усть-Каменского</w:t>
      </w:r>
      <w:proofErr w:type="spellEnd"/>
      <w:r w:rsidR="000021DC" w:rsidRPr="00350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сельского поселения  и принимаемых ими решениях.</w:t>
      </w:r>
    </w:p>
    <w:p w:rsidR="00B12F8E" w:rsidRDefault="00B12F8E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Усть-Каменское</w:t>
      </w:r>
      <w:proofErr w:type="spellEnd"/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остается в прежних границах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населенных пунктов: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Усть-Каменка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Налетиха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Аплаксино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Семеновск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общей земельной площадью </w:t>
      </w:r>
      <w:r w:rsidR="00BE6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30954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га. </w:t>
      </w:r>
    </w:p>
    <w:p w:rsidR="00B12F8E" w:rsidRPr="00B12F8E" w:rsidRDefault="00B12F8E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численность населения составляет </w:t>
      </w:r>
      <w:r w:rsidR="00BE6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1057 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Трудоспособное население </w:t>
      </w:r>
      <w:r w:rsidR="00BE6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6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593 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чел., пенсионеров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6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человек, Число родившихся за отчётный период составляет </w:t>
      </w:r>
      <w:r w:rsidR="00BE6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число умерших – </w:t>
      </w:r>
      <w:r w:rsidR="00BE6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Чи</w:t>
      </w:r>
      <w:r w:rsidR="00BE6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сленность работающего населения 385 человека.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Личным подсобным хозяйством занимается </w:t>
      </w:r>
      <w:r w:rsidR="00BE6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 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семей.</w:t>
      </w:r>
    </w:p>
    <w:p w:rsidR="00B12F8E" w:rsidRPr="00B12F8E" w:rsidRDefault="00B12F8E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подробно хочу остановиться на отчете о выполнении наших полномочий.</w:t>
      </w:r>
    </w:p>
    <w:p w:rsidR="00B12F8E" w:rsidRPr="00B12F8E" w:rsidRDefault="00B12F8E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F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 ЖКХ</w:t>
      </w:r>
    </w:p>
    <w:p w:rsidR="00E344B5" w:rsidRDefault="00B12F8E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полномочие по организа</w:t>
      </w:r>
      <w:r w:rsidR="00740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в границах поселения тепло-,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водоснабжения, водоотведение. В поселении работает</w:t>
      </w:r>
      <w:r w:rsidR="00740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муниципальное унитарное предприятие Тогучинского района «Центр модернизации жилищно-коммунального хозяйства»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</w:t>
      </w:r>
      <w:r w:rsidR="00740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оказывает услуги по водоснабжению, водоотведению, ремонту и содержанию. Этими услугами пользуются </w:t>
      </w:r>
      <w:r w:rsidR="00740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100 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населения посел</w:t>
      </w:r>
      <w:r w:rsidR="00740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1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улице Линейной была промыта водонапорная башня. За счет средств выделенных депутатами Законодательного собрания Е. </w:t>
      </w:r>
      <w:proofErr w:type="spellStart"/>
      <w:r w:rsidR="00A1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Тыриной</w:t>
      </w:r>
      <w:proofErr w:type="spellEnd"/>
      <w:r w:rsidR="00A1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Ф. Николаева. (180 000,00) была отремонтирована водонапорная башня по улице Мира.</w:t>
      </w:r>
    </w:p>
    <w:p w:rsidR="00B12F8E" w:rsidRPr="00B12F8E" w:rsidRDefault="00B12F8E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F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 Дорожная деятельность.</w:t>
      </w:r>
    </w:p>
    <w:p w:rsidR="00E344B5" w:rsidRDefault="00740997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2018 году участвовали в конкурсе проектов развития территорий муниципальных образований Новосибирской области, основанных на местных инициативах. Населением был выбран проект</w:t>
      </w:r>
      <w:r w:rsidR="00E34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надлежащего технического состояния автомобильн</w:t>
      </w:r>
      <w:r w:rsidR="00E34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дорог местного значения</w:t>
      </w:r>
      <w:proofErr w:type="gramStart"/>
      <w:r w:rsidR="00E34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34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данный проект израсходовано 1500 000.00. Объем субсидии из областного бюджета Новосибирской области составил – 1050 000.00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00, средства из бюджета муниципального образования – 300 000.00, вклад населения в денежной форме 100 000.00. Были отремонтированы опасные участки дорог по улицам: Садовая, Лесная, Заречная, Линейная. </w:t>
      </w:r>
    </w:p>
    <w:p w:rsidR="00A10B7E" w:rsidRDefault="00A10B7E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п.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Семеновский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отгрейдировали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дорогу и выполнили нарезку кюветов.</w:t>
      </w:r>
    </w:p>
    <w:p w:rsidR="00A10B7E" w:rsidRDefault="00E344B5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1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 Законодательного собрания </w:t>
      </w:r>
      <w:proofErr w:type="spellStart"/>
      <w:r w:rsidR="00A1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Украинцева</w:t>
      </w:r>
      <w:proofErr w:type="spellEnd"/>
      <w:r w:rsidR="00A1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</w:t>
      </w:r>
      <w:proofErr w:type="gramStart"/>
      <w:r w:rsidR="00A1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выделила из депутатского фонда 420 000.00 </w:t>
      </w:r>
      <w:r w:rsidR="00F3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100 000.00 выделил</w:t>
      </w:r>
      <w:proofErr w:type="gramEnd"/>
      <w:r w:rsidR="00F3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</w:t>
      </w:r>
      <w:r w:rsidR="00A1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уличное освещение.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 и содержание уличного освещения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улицам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Мира</w:t>
      </w:r>
      <w:r w:rsidR="00A1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Пермский, д. </w:t>
      </w:r>
      <w:proofErr w:type="spellStart"/>
      <w:r w:rsidR="00A1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Налётиха</w:t>
      </w:r>
      <w:proofErr w:type="spellEnd"/>
      <w:r w:rsidR="00A1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Смонтировано уличное освещение в селе </w:t>
      </w:r>
      <w:proofErr w:type="spellStart"/>
      <w:r w:rsidR="00A1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Усть-Каменка</w:t>
      </w:r>
      <w:proofErr w:type="spellEnd"/>
      <w:r w:rsidR="00A1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ул. Заречная, Линейная, часть улицы Садовая, в поселке </w:t>
      </w:r>
      <w:proofErr w:type="gramStart"/>
      <w:r w:rsidR="00A1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Семёновский</w:t>
      </w:r>
      <w:proofErr w:type="gramEnd"/>
      <w:r w:rsidR="00A10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12F8E" w:rsidRPr="00B12F8E" w:rsidRDefault="00B12F8E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F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 Благоустройство.</w:t>
      </w:r>
    </w:p>
    <w:p w:rsidR="00B12F8E" w:rsidRDefault="00F31944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самых актуальных вопросов был и остается вопрос благоустройства населенных пунктов поселения. В весенне-летний период велась уборка от мусора, проводилось скашивание мест общего пользования, силами сотрудников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заций: администрации, ДК,  школы, детского сада.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в течение года проводились субботники. </w:t>
      </w:r>
    </w:p>
    <w:p w:rsidR="00F31944" w:rsidRDefault="00F31944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Усть-Каменка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оформили кладбище в собственность. За счёт денег собранных по инициативе жителей села огородили большую часть кладбища. </w:t>
      </w:r>
    </w:p>
    <w:p w:rsidR="00F31944" w:rsidRPr="00B12F8E" w:rsidRDefault="00F31944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Ликвидирована несанкционированная свалка твёрдых бытовых отходов по улице Светлая. По улице Линейная свалка очищалась весной и осенью.</w:t>
      </w:r>
    </w:p>
    <w:p w:rsidR="00B12F8E" w:rsidRPr="00B12F8E" w:rsidRDefault="00B12F8E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F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 Профилактика терроризма и экстремизма, правонарушений на территории сельского поселения.</w:t>
      </w:r>
    </w:p>
    <w:p w:rsidR="00B12F8E" w:rsidRPr="00B12F8E" w:rsidRDefault="00F31944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полномочий местного самоуправления является профилактика терроризма и экстремизма, а также минимизаций и ликвидация последствий 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терроризма и экстремизма в границах поселения. Во всех учреждениях и организациях осуществляющих свою деятельность на территории поселения с массовым пребыванием людей и осуществляющим поставку услуг ЖКХ разработаны Паспорта антитеррористической защищенности, в которые также ограничен доступ, осуществляется круглосуточная охрана.</w:t>
      </w:r>
    </w:p>
    <w:p w:rsidR="00B12F8E" w:rsidRPr="00B12F8E" w:rsidRDefault="00F31944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плана-графика</w:t>
      </w:r>
      <w:proofErr w:type="gramEnd"/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яется 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поселения на предмет установления мест скопления молодежи в ночное время и нарушения Закона РА об административных правонарушениях, обследование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заброшенных зданий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проверка ограничения доступа в них. </w:t>
      </w:r>
    </w:p>
    <w:p w:rsidR="00B12F8E" w:rsidRPr="00B12F8E" w:rsidRDefault="00BE6859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Конфликтов, на межнациональной почве в поселении не зарегистрировано.</w:t>
      </w:r>
    </w:p>
    <w:p w:rsidR="00B12F8E" w:rsidRPr="00B12F8E" w:rsidRDefault="00BE6859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постоянной основе проводятся мероприятия по профилактике правонарушений и разъяснения о неправомерности и незаконности действий, совершаемых преступлений, лицами, находящимися под воздействием алкогольного опьянения, а также их распития на территории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проводятся мероприятия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ьями, 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социально-опасных условиях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2F8E" w:rsidRPr="00B12F8E" w:rsidRDefault="003500D7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5) социальная сфера</w:t>
      </w:r>
    </w:p>
    <w:p w:rsidR="003500D7" w:rsidRPr="003500D7" w:rsidRDefault="00BE6859" w:rsidP="003500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12F8E" w:rsidRPr="00B12F8E">
        <w:rPr>
          <w:color w:val="000000"/>
          <w:sz w:val="28"/>
          <w:szCs w:val="28"/>
        </w:rPr>
        <w:t>На территории МО «</w:t>
      </w:r>
      <w:proofErr w:type="spellStart"/>
      <w:r>
        <w:rPr>
          <w:color w:val="000000"/>
          <w:sz w:val="28"/>
          <w:szCs w:val="28"/>
        </w:rPr>
        <w:t>Усть-Каменское</w:t>
      </w:r>
      <w:proofErr w:type="spellEnd"/>
      <w:r w:rsidR="00B12F8E" w:rsidRPr="00B12F8E">
        <w:rPr>
          <w:color w:val="000000"/>
          <w:sz w:val="28"/>
          <w:szCs w:val="28"/>
        </w:rPr>
        <w:t xml:space="preserve"> сельское поселение» продолжает работать школа, в которой обучается </w:t>
      </w:r>
      <w:r>
        <w:rPr>
          <w:color w:val="000000"/>
          <w:sz w:val="28"/>
          <w:szCs w:val="28"/>
        </w:rPr>
        <w:t>102 ученика.</w:t>
      </w:r>
      <w:r w:rsidR="003500D7" w:rsidRPr="003500D7">
        <w:rPr>
          <w:rFonts w:ascii="Arial" w:hAnsi="Arial" w:cs="Arial"/>
          <w:color w:val="000000"/>
          <w:sz w:val="20"/>
          <w:szCs w:val="20"/>
        </w:rPr>
        <w:t xml:space="preserve"> </w:t>
      </w:r>
      <w:r w:rsidR="003500D7" w:rsidRPr="003500D7">
        <w:rPr>
          <w:color w:val="000000"/>
          <w:sz w:val="28"/>
          <w:szCs w:val="28"/>
        </w:rPr>
        <w:t>Эффективностью воспитательного процесса в школе является организация внешкольной деятельности учащихся. Классные руководители нашей школы широко используют приемы воспитания, служат примером и образцом отношения к своим обязанностям, культуре внутренней и внешней, умеют организовать свой труд и труд учащихся. Классные руководители работали по следующим направлениям:</w:t>
      </w:r>
    </w:p>
    <w:p w:rsidR="003500D7" w:rsidRPr="003500D7" w:rsidRDefault="003500D7" w:rsidP="003500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0D7">
        <w:rPr>
          <w:color w:val="000000"/>
          <w:sz w:val="28"/>
          <w:szCs w:val="28"/>
        </w:rPr>
        <w:t>Организация классного коллектива;</w:t>
      </w:r>
    </w:p>
    <w:p w:rsidR="003500D7" w:rsidRPr="003500D7" w:rsidRDefault="003500D7" w:rsidP="003500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0D7">
        <w:rPr>
          <w:color w:val="000000"/>
          <w:sz w:val="28"/>
          <w:szCs w:val="28"/>
        </w:rPr>
        <w:t>Организация общественно-полезного труда и внешкольные мероприятия;</w:t>
      </w:r>
    </w:p>
    <w:p w:rsidR="003500D7" w:rsidRPr="003500D7" w:rsidRDefault="003500D7" w:rsidP="003500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0D7">
        <w:rPr>
          <w:color w:val="000000"/>
          <w:sz w:val="28"/>
          <w:szCs w:val="28"/>
        </w:rPr>
        <w:t>Нравственное воспитание;</w:t>
      </w:r>
    </w:p>
    <w:p w:rsidR="003500D7" w:rsidRPr="003500D7" w:rsidRDefault="003500D7" w:rsidP="003500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0D7">
        <w:rPr>
          <w:color w:val="000000"/>
          <w:sz w:val="28"/>
          <w:szCs w:val="28"/>
        </w:rPr>
        <w:t>Патриотическое воспитание;</w:t>
      </w:r>
    </w:p>
    <w:p w:rsidR="003500D7" w:rsidRPr="003500D7" w:rsidRDefault="003500D7" w:rsidP="003500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0D7">
        <w:rPr>
          <w:color w:val="000000"/>
          <w:sz w:val="28"/>
          <w:szCs w:val="28"/>
        </w:rPr>
        <w:t>Экологическое воспитание;</w:t>
      </w:r>
    </w:p>
    <w:p w:rsidR="003500D7" w:rsidRPr="003500D7" w:rsidRDefault="003500D7" w:rsidP="003500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0D7">
        <w:rPr>
          <w:color w:val="000000"/>
          <w:sz w:val="28"/>
          <w:szCs w:val="28"/>
        </w:rPr>
        <w:t>Эстетическое воспитание;</w:t>
      </w:r>
    </w:p>
    <w:p w:rsidR="003500D7" w:rsidRPr="003500D7" w:rsidRDefault="003500D7" w:rsidP="003500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0D7">
        <w:rPr>
          <w:color w:val="000000"/>
          <w:sz w:val="28"/>
          <w:szCs w:val="28"/>
        </w:rPr>
        <w:t>Профилактика правонарушений;</w:t>
      </w:r>
    </w:p>
    <w:p w:rsidR="003500D7" w:rsidRPr="003500D7" w:rsidRDefault="003500D7" w:rsidP="003500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0D7">
        <w:rPr>
          <w:color w:val="000000"/>
          <w:sz w:val="28"/>
          <w:szCs w:val="28"/>
        </w:rPr>
        <w:t>Профилактика наркомании;</w:t>
      </w:r>
    </w:p>
    <w:p w:rsidR="003500D7" w:rsidRPr="003500D7" w:rsidRDefault="003500D7" w:rsidP="003500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0D7">
        <w:rPr>
          <w:color w:val="000000"/>
          <w:sz w:val="28"/>
          <w:szCs w:val="28"/>
        </w:rPr>
        <w:t>Здоровый образ жизни;</w:t>
      </w:r>
    </w:p>
    <w:p w:rsidR="003500D7" w:rsidRPr="003500D7" w:rsidRDefault="003500D7" w:rsidP="003500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0D7">
        <w:rPr>
          <w:color w:val="000000"/>
          <w:sz w:val="28"/>
          <w:szCs w:val="28"/>
        </w:rPr>
        <w:t>Антитеррор;</w:t>
      </w:r>
    </w:p>
    <w:p w:rsidR="003500D7" w:rsidRPr="003500D7" w:rsidRDefault="003500D7" w:rsidP="003500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0D7">
        <w:rPr>
          <w:color w:val="000000"/>
          <w:sz w:val="28"/>
          <w:szCs w:val="28"/>
        </w:rPr>
        <w:t>Работа с трудными подростками;</w:t>
      </w:r>
    </w:p>
    <w:p w:rsidR="00B12F8E" w:rsidRPr="00B12F8E" w:rsidRDefault="003500D7" w:rsidP="000415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0D7">
        <w:rPr>
          <w:color w:val="000000"/>
          <w:sz w:val="28"/>
          <w:szCs w:val="28"/>
        </w:rPr>
        <w:t>Работа с родителями.</w:t>
      </w:r>
    </w:p>
    <w:p w:rsidR="00B12F8E" w:rsidRDefault="00BE6859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посещают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В течение года была произведена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частичная замена окон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21DC" w:rsidRPr="00B12F8E" w:rsidRDefault="000021DC" w:rsidP="000021D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0270B">
        <w:rPr>
          <w:color w:val="000000"/>
          <w:sz w:val="28"/>
          <w:szCs w:val="28"/>
        </w:rPr>
        <w:t>На территор</w:t>
      </w:r>
      <w:r>
        <w:rPr>
          <w:color w:val="000000"/>
          <w:sz w:val="28"/>
          <w:szCs w:val="28"/>
        </w:rPr>
        <w:t>ии поселения работает сельский дом культуры</w:t>
      </w:r>
      <w:r w:rsidRPr="0080270B">
        <w:rPr>
          <w:color w:val="000000"/>
          <w:sz w:val="28"/>
          <w:szCs w:val="28"/>
        </w:rPr>
        <w:t xml:space="preserve">, библиотека, </w:t>
      </w:r>
      <w:r>
        <w:rPr>
          <w:color w:val="000000"/>
          <w:sz w:val="28"/>
          <w:szCs w:val="28"/>
        </w:rPr>
        <w:t>5</w:t>
      </w:r>
      <w:r w:rsidRPr="0080270B">
        <w:rPr>
          <w:color w:val="000000"/>
          <w:sz w:val="28"/>
          <w:szCs w:val="28"/>
        </w:rPr>
        <w:t xml:space="preserve"> магазин</w:t>
      </w:r>
      <w:r>
        <w:rPr>
          <w:color w:val="000000"/>
          <w:sz w:val="28"/>
          <w:szCs w:val="28"/>
        </w:rPr>
        <w:t>ов  повседневного спроса, отделение связи, отделение Сбербанка.</w:t>
      </w:r>
    </w:p>
    <w:p w:rsidR="00B12F8E" w:rsidRPr="00B12F8E" w:rsidRDefault="00BE6859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Налетиха</w:t>
      </w:r>
      <w:proofErr w:type="spellEnd"/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частично произведён ремонт крыши</w:t>
      </w:r>
      <w:r w:rsidR="0000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косметический ремонт здания, находящегося на балансе сельсовета, куда перенесен ДК.</w:t>
      </w:r>
    </w:p>
    <w:p w:rsidR="00B12F8E" w:rsidRPr="00B12F8E" w:rsidRDefault="000021DC" w:rsidP="00B12F8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всех запланированных мероприятий на 2018 год на сегодняшний день не произведен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капитальный 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памятника воинам ВОВ</w:t>
      </w:r>
      <w:r w:rsidR="00B12F8E" w:rsidRPr="00B1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151D" w:rsidRDefault="000021DC" w:rsidP="000021DC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12F8E" w:rsidRPr="00B12F8E">
        <w:rPr>
          <w:color w:val="000000"/>
          <w:sz w:val="28"/>
          <w:szCs w:val="28"/>
        </w:rPr>
        <w:t>В своем докладе хочу поделиться планами и обозначить проблемные вопросы, которые предстоит решить администрации поселения в следующем 2019 году:</w:t>
      </w:r>
      <w:r w:rsidRPr="000021DC">
        <w:rPr>
          <w:b/>
          <w:bCs/>
          <w:color w:val="000000"/>
          <w:sz w:val="28"/>
          <w:szCs w:val="28"/>
        </w:rPr>
        <w:t xml:space="preserve"> </w:t>
      </w:r>
    </w:p>
    <w:p w:rsidR="0004151D" w:rsidRDefault="0004151D" w:rsidP="000021DC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0021DC" w:rsidRPr="0080270B" w:rsidRDefault="000021DC" w:rsidP="0004151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0270B">
        <w:rPr>
          <w:b/>
          <w:bCs/>
          <w:color w:val="000000"/>
          <w:sz w:val="28"/>
          <w:szCs w:val="28"/>
        </w:rPr>
        <w:t>ЗАДАЧИ на 2019 год</w:t>
      </w:r>
    </w:p>
    <w:p w:rsidR="000021DC" w:rsidRDefault="000021DC" w:rsidP="000021D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70B">
        <w:rPr>
          <w:color w:val="000000"/>
          <w:sz w:val="28"/>
          <w:szCs w:val="28"/>
        </w:rPr>
        <w:t>Задачи, которые стоят перед администрацией поселения в 2019 году, сложные:</w:t>
      </w:r>
    </w:p>
    <w:p w:rsidR="0004151D" w:rsidRPr="0080270B" w:rsidRDefault="0004151D" w:rsidP="000021D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оформить в собственность дороги местного значения</w:t>
      </w:r>
      <w:r w:rsidR="004309F1">
        <w:rPr>
          <w:color w:val="000000"/>
          <w:sz w:val="28"/>
          <w:szCs w:val="28"/>
        </w:rPr>
        <w:t>, которые ещё не в собственности администрации;</w:t>
      </w:r>
    </w:p>
    <w:p w:rsidR="000021DC" w:rsidRPr="0080270B" w:rsidRDefault="0004151D" w:rsidP="000021D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12F8E">
        <w:rPr>
          <w:color w:val="000000"/>
          <w:sz w:val="28"/>
          <w:szCs w:val="28"/>
        </w:rPr>
        <w:t xml:space="preserve">провести </w:t>
      </w:r>
      <w:r>
        <w:rPr>
          <w:color w:val="000000"/>
          <w:sz w:val="28"/>
          <w:szCs w:val="28"/>
        </w:rPr>
        <w:t xml:space="preserve">капитальный </w:t>
      </w:r>
      <w:r w:rsidRPr="00B12F8E">
        <w:rPr>
          <w:color w:val="000000"/>
          <w:sz w:val="28"/>
          <w:szCs w:val="28"/>
        </w:rPr>
        <w:t xml:space="preserve">ремонт дороги </w:t>
      </w:r>
      <w:r>
        <w:rPr>
          <w:color w:val="000000"/>
          <w:sz w:val="28"/>
          <w:szCs w:val="28"/>
        </w:rPr>
        <w:t>в п. Семеновский;</w:t>
      </w:r>
    </w:p>
    <w:p w:rsidR="000021DC" w:rsidRPr="0080270B" w:rsidRDefault="000021DC" w:rsidP="000021D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70B">
        <w:rPr>
          <w:color w:val="000000"/>
          <w:sz w:val="28"/>
          <w:szCs w:val="28"/>
        </w:rPr>
        <w:t xml:space="preserve">- уличное освещение </w:t>
      </w:r>
      <w:r w:rsidR="0004151D">
        <w:rPr>
          <w:color w:val="000000"/>
          <w:sz w:val="28"/>
          <w:szCs w:val="28"/>
        </w:rPr>
        <w:t xml:space="preserve">в д. </w:t>
      </w:r>
      <w:proofErr w:type="spellStart"/>
      <w:r w:rsidR="0004151D">
        <w:rPr>
          <w:color w:val="000000"/>
          <w:sz w:val="28"/>
          <w:szCs w:val="28"/>
        </w:rPr>
        <w:t>Аплаксино</w:t>
      </w:r>
      <w:proofErr w:type="spellEnd"/>
      <w:r w:rsidR="0004151D">
        <w:rPr>
          <w:color w:val="000000"/>
          <w:sz w:val="28"/>
          <w:szCs w:val="28"/>
        </w:rPr>
        <w:t xml:space="preserve">, в с. </w:t>
      </w:r>
      <w:proofErr w:type="spellStart"/>
      <w:r w:rsidR="0004151D">
        <w:rPr>
          <w:color w:val="000000"/>
          <w:sz w:val="28"/>
          <w:szCs w:val="28"/>
        </w:rPr>
        <w:t>Усть-Каменка</w:t>
      </w:r>
      <w:proofErr w:type="spellEnd"/>
      <w:r w:rsidR="0004151D">
        <w:rPr>
          <w:color w:val="000000"/>
          <w:sz w:val="28"/>
          <w:szCs w:val="28"/>
        </w:rPr>
        <w:t xml:space="preserve"> ул. </w:t>
      </w:r>
      <w:proofErr w:type="gramStart"/>
      <w:r w:rsidR="0004151D">
        <w:rPr>
          <w:color w:val="000000"/>
          <w:sz w:val="28"/>
          <w:szCs w:val="28"/>
        </w:rPr>
        <w:t>Береговая</w:t>
      </w:r>
      <w:proofErr w:type="gramEnd"/>
      <w:r w:rsidR="0004151D">
        <w:rPr>
          <w:color w:val="000000"/>
          <w:sz w:val="28"/>
          <w:szCs w:val="28"/>
        </w:rPr>
        <w:t>, Лесная, Садовая</w:t>
      </w:r>
      <w:r w:rsidRPr="0080270B">
        <w:rPr>
          <w:color w:val="000000"/>
          <w:sz w:val="28"/>
          <w:szCs w:val="28"/>
        </w:rPr>
        <w:t>.</w:t>
      </w:r>
    </w:p>
    <w:p w:rsidR="003500D7" w:rsidRPr="003500D7" w:rsidRDefault="004309F1" w:rsidP="00430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0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Оборудование мусорных</w:t>
      </w:r>
      <w:r w:rsidR="003500D7" w:rsidRPr="00350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контейнерных площадок </w:t>
      </w:r>
      <w:proofErr w:type="gramStart"/>
      <w:r w:rsidR="003500D7" w:rsidRPr="00350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3500D7" w:rsidRPr="00350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30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поселений</w:t>
      </w:r>
      <w:r w:rsidR="003500D7" w:rsidRPr="00350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63088" w:rsidRPr="004309F1" w:rsidRDefault="004309F1" w:rsidP="00430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0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500D7" w:rsidRPr="00350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Ремонт памятник</w:t>
      </w:r>
      <w:r w:rsidRPr="00430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3500D7" w:rsidRPr="00350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погибшим односельчанам в годы ВОВ.</w:t>
      </w:r>
    </w:p>
    <w:sectPr w:rsidR="00763088" w:rsidRPr="004309F1" w:rsidSect="00763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754"/>
    <w:multiLevelType w:val="multilevel"/>
    <w:tmpl w:val="84B4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F8E"/>
    <w:rsid w:val="000021DC"/>
    <w:rsid w:val="0004151D"/>
    <w:rsid w:val="003500D7"/>
    <w:rsid w:val="004309F1"/>
    <w:rsid w:val="006873CC"/>
    <w:rsid w:val="00740997"/>
    <w:rsid w:val="00763088"/>
    <w:rsid w:val="00A10B7E"/>
    <w:rsid w:val="00B12F8E"/>
    <w:rsid w:val="00BE6859"/>
    <w:rsid w:val="00E344B5"/>
    <w:rsid w:val="00F31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88"/>
  </w:style>
  <w:style w:type="paragraph" w:styleId="2">
    <w:name w:val="heading 2"/>
    <w:basedOn w:val="a"/>
    <w:link w:val="20"/>
    <w:uiPriority w:val="9"/>
    <w:qFormat/>
    <w:rsid w:val="00B12F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2F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12F8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1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35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</dc:creator>
  <cp:keywords/>
  <dc:description/>
  <cp:lastModifiedBy>Сысоева</cp:lastModifiedBy>
  <cp:revision>3</cp:revision>
  <dcterms:created xsi:type="dcterms:W3CDTF">2019-03-18T02:17:00Z</dcterms:created>
  <dcterms:modified xsi:type="dcterms:W3CDTF">2019-03-18T03:51:00Z</dcterms:modified>
</cp:coreProperties>
</file>