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0727" w:rsidRPr="00910727" w:rsidRDefault="00910727" w:rsidP="00910727">
      <w:pPr>
        <w:pStyle w:val="1"/>
        <w:rPr>
          <w:b w:val="0"/>
          <w:szCs w:val="28"/>
        </w:rPr>
      </w:pPr>
      <w:r w:rsidRPr="00910727">
        <w:rPr>
          <w:b w:val="0"/>
          <w:szCs w:val="28"/>
        </w:rPr>
        <w:t xml:space="preserve">СОВЕТ ДЕПУТАТОВ </w:t>
      </w:r>
    </w:p>
    <w:p w:rsidR="00910727" w:rsidRPr="00910727" w:rsidRDefault="00910727" w:rsidP="00910727">
      <w:pPr>
        <w:pStyle w:val="1"/>
        <w:rPr>
          <w:b w:val="0"/>
          <w:bCs w:val="0"/>
          <w:szCs w:val="28"/>
        </w:rPr>
      </w:pPr>
      <w:r w:rsidRPr="00910727">
        <w:rPr>
          <w:b w:val="0"/>
          <w:szCs w:val="28"/>
        </w:rPr>
        <w:t>УСТЬ-КАМЕНСКОГО СЕЛЬСОВЕТА</w:t>
      </w:r>
    </w:p>
    <w:p w:rsidR="00910727" w:rsidRPr="00910727" w:rsidRDefault="00910727" w:rsidP="00910727">
      <w:pPr>
        <w:jc w:val="center"/>
        <w:rPr>
          <w:bCs/>
          <w:sz w:val="28"/>
          <w:szCs w:val="28"/>
        </w:rPr>
      </w:pPr>
      <w:r w:rsidRPr="00910727">
        <w:rPr>
          <w:bCs/>
          <w:sz w:val="28"/>
          <w:szCs w:val="28"/>
        </w:rPr>
        <w:t>ТОГУЧИНСКОГО РАЙОНА</w:t>
      </w:r>
    </w:p>
    <w:p w:rsidR="00910727" w:rsidRPr="00910727" w:rsidRDefault="00910727" w:rsidP="00910727">
      <w:pPr>
        <w:jc w:val="center"/>
        <w:rPr>
          <w:sz w:val="28"/>
          <w:szCs w:val="28"/>
        </w:rPr>
      </w:pPr>
      <w:r w:rsidRPr="00910727">
        <w:rPr>
          <w:sz w:val="28"/>
          <w:szCs w:val="28"/>
        </w:rPr>
        <w:t xml:space="preserve"> НОВОСИБИРСКОЙ ОБЛАСТИ</w:t>
      </w:r>
    </w:p>
    <w:p w:rsidR="00910727" w:rsidRPr="00910727" w:rsidRDefault="00910727" w:rsidP="00910727">
      <w:pPr>
        <w:jc w:val="center"/>
        <w:rPr>
          <w:sz w:val="28"/>
          <w:szCs w:val="28"/>
        </w:rPr>
      </w:pPr>
    </w:p>
    <w:p w:rsidR="00910727" w:rsidRPr="00910727" w:rsidRDefault="00910727" w:rsidP="00910727">
      <w:pPr>
        <w:jc w:val="center"/>
        <w:rPr>
          <w:sz w:val="28"/>
          <w:szCs w:val="28"/>
        </w:rPr>
      </w:pPr>
    </w:p>
    <w:p w:rsidR="00910727" w:rsidRPr="00910727" w:rsidRDefault="00910727" w:rsidP="00910727">
      <w:pPr>
        <w:jc w:val="center"/>
        <w:rPr>
          <w:bCs/>
          <w:sz w:val="28"/>
          <w:szCs w:val="28"/>
        </w:rPr>
      </w:pPr>
      <w:r w:rsidRPr="00910727">
        <w:rPr>
          <w:bCs/>
          <w:sz w:val="28"/>
          <w:szCs w:val="28"/>
        </w:rPr>
        <w:t>РЕШЕНИЕ</w:t>
      </w:r>
    </w:p>
    <w:p w:rsidR="00910727" w:rsidRPr="00910727" w:rsidRDefault="00910727" w:rsidP="00910727">
      <w:pPr>
        <w:jc w:val="center"/>
        <w:rPr>
          <w:sz w:val="28"/>
          <w:szCs w:val="28"/>
        </w:rPr>
      </w:pPr>
      <w:r w:rsidRPr="00910727">
        <w:rPr>
          <w:bCs/>
          <w:sz w:val="28"/>
          <w:szCs w:val="28"/>
        </w:rPr>
        <w:t>(Первой сессии</w:t>
      </w:r>
      <w:r w:rsidRPr="00910727">
        <w:rPr>
          <w:sz w:val="28"/>
          <w:szCs w:val="28"/>
        </w:rPr>
        <w:t xml:space="preserve"> шестого созыва)</w:t>
      </w:r>
    </w:p>
    <w:p w:rsidR="00910727" w:rsidRPr="00910727" w:rsidRDefault="00910727" w:rsidP="00910727">
      <w:pPr>
        <w:jc w:val="center"/>
        <w:rPr>
          <w:sz w:val="28"/>
          <w:szCs w:val="28"/>
        </w:rPr>
      </w:pPr>
    </w:p>
    <w:p w:rsidR="00910727" w:rsidRPr="00910727" w:rsidRDefault="00910727" w:rsidP="00910727">
      <w:pPr>
        <w:jc w:val="center"/>
        <w:rPr>
          <w:sz w:val="28"/>
          <w:szCs w:val="28"/>
        </w:rPr>
      </w:pPr>
    </w:p>
    <w:p w:rsidR="00910727" w:rsidRPr="00910727" w:rsidRDefault="00910727" w:rsidP="00910727">
      <w:pPr>
        <w:jc w:val="both"/>
        <w:rPr>
          <w:sz w:val="28"/>
          <w:szCs w:val="28"/>
        </w:rPr>
      </w:pPr>
      <w:r w:rsidRPr="00910727">
        <w:rPr>
          <w:sz w:val="28"/>
          <w:szCs w:val="28"/>
        </w:rPr>
        <w:t>07.10 2020                                   с. Усть-Каменка            №  09</w:t>
      </w:r>
    </w:p>
    <w:p w:rsidR="00910727" w:rsidRPr="00910727" w:rsidRDefault="00910727" w:rsidP="00910727">
      <w:pPr>
        <w:jc w:val="both"/>
        <w:rPr>
          <w:sz w:val="28"/>
          <w:szCs w:val="28"/>
        </w:rPr>
      </w:pPr>
    </w:p>
    <w:p w:rsidR="00910727" w:rsidRPr="00910727" w:rsidRDefault="00910727" w:rsidP="00910727">
      <w:pPr>
        <w:jc w:val="both"/>
        <w:rPr>
          <w:sz w:val="28"/>
          <w:szCs w:val="28"/>
        </w:rPr>
      </w:pPr>
    </w:p>
    <w:p w:rsidR="00910727" w:rsidRPr="00910727" w:rsidRDefault="00910727" w:rsidP="00910727">
      <w:pPr>
        <w:pStyle w:val="a5"/>
        <w:rPr>
          <w:rFonts w:ascii="Times New Roman" w:hAnsi="Times New Roman" w:cs="Times New Roman"/>
        </w:rPr>
      </w:pPr>
      <w:r w:rsidRPr="00910727">
        <w:rPr>
          <w:rFonts w:ascii="Times New Roman" w:hAnsi="Times New Roman" w:cs="Times New Roman"/>
        </w:rPr>
        <w:t>О  внесении изменений в Решение Совета депутатов Усть-Каменского  сельсовета Тогучинского района Новосибирской области от 20.11.2019 №139 "</w:t>
      </w:r>
      <w:hyperlink r:id="rId4" w:history="1">
        <w:r w:rsidRPr="00910727">
          <w:rPr>
            <w:rStyle w:val="a3"/>
            <w:rFonts w:ascii="Times New Roman" w:eastAsia="Calibri" w:hAnsi="Times New Roman" w:cs="Times New Roman"/>
            <w:color w:val="auto"/>
            <w:u w:val="none"/>
            <w:shd w:val="clear" w:color="auto" w:fill="FFFFFF"/>
          </w:rPr>
          <w:t>Об определении налоговых ставок и   порядка  уплаты земельного налога</w:t>
        </w:r>
        <w:r w:rsidRPr="00910727">
          <w:rPr>
            <w:rStyle w:val="a3"/>
            <w:rFonts w:ascii="Times New Roman" w:eastAsia="Calibri" w:hAnsi="Times New Roman" w:cs="Times New Roman"/>
            <w:shd w:val="clear" w:color="auto" w:fill="FFFFFF"/>
          </w:rPr>
          <w:t xml:space="preserve"> </w:t>
        </w:r>
      </w:hyperlink>
      <w:r w:rsidRPr="00910727">
        <w:rPr>
          <w:rFonts w:ascii="Times New Roman" w:hAnsi="Times New Roman" w:cs="Times New Roman"/>
        </w:rPr>
        <w:t>"</w:t>
      </w:r>
    </w:p>
    <w:p w:rsidR="00910727" w:rsidRPr="00910727" w:rsidRDefault="00910727" w:rsidP="00910727">
      <w:pPr>
        <w:pStyle w:val="a5"/>
        <w:rPr>
          <w:rFonts w:ascii="Times New Roman" w:hAnsi="Times New Roman" w:cs="Times New Roman"/>
        </w:rPr>
      </w:pPr>
    </w:p>
    <w:p w:rsidR="00910727" w:rsidRPr="00910727" w:rsidRDefault="00910727" w:rsidP="00910727">
      <w:pPr>
        <w:pStyle w:val="a5"/>
        <w:rPr>
          <w:rFonts w:ascii="Times New Roman" w:hAnsi="Times New Roman" w:cs="Times New Roman"/>
        </w:rPr>
      </w:pPr>
      <w:r w:rsidRPr="00910727">
        <w:rPr>
          <w:rFonts w:ascii="Times New Roman" w:hAnsi="Times New Roman" w:cs="Times New Roman"/>
        </w:rPr>
        <w:t xml:space="preserve"> В соответствии с Федеральным законом от 06.03.2003 № 131-ФЗ "Об общих принципах организации местного самоуправления в Российской Федерации", Совет депутатов Усть-Каменского сельсовета Тогучинского района Новосибирской области</w:t>
      </w:r>
    </w:p>
    <w:p w:rsidR="00910727" w:rsidRPr="00910727" w:rsidRDefault="00910727" w:rsidP="00910727">
      <w:pPr>
        <w:pStyle w:val="a5"/>
        <w:rPr>
          <w:rFonts w:ascii="Times New Roman" w:hAnsi="Times New Roman" w:cs="Times New Roman"/>
        </w:rPr>
      </w:pPr>
    </w:p>
    <w:p w:rsidR="00910727" w:rsidRPr="00910727" w:rsidRDefault="00910727" w:rsidP="00910727">
      <w:pPr>
        <w:pStyle w:val="a5"/>
        <w:rPr>
          <w:rFonts w:ascii="Times New Roman" w:hAnsi="Times New Roman" w:cs="Times New Roman"/>
        </w:rPr>
      </w:pPr>
      <w:r w:rsidRPr="00910727">
        <w:rPr>
          <w:rFonts w:ascii="Times New Roman" w:hAnsi="Times New Roman" w:cs="Times New Roman"/>
        </w:rPr>
        <w:t>РЕШИЛ:</w:t>
      </w:r>
    </w:p>
    <w:p w:rsidR="00910727" w:rsidRPr="00910727" w:rsidRDefault="00910727" w:rsidP="00910727">
      <w:pPr>
        <w:pStyle w:val="a5"/>
        <w:rPr>
          <w:rFonts w:ascii="Times New Roman" w:hAnsi="Times New Roman" w:cs="Times New Roman"/>
        </w:rPr>
      </w:pPr>
    </w:p>
    <w:p w:rsidR="00910727" w:rsidRPr="00910727" w:rsidRDefault="00910727" w:rsidP="00910727">
      <w:pPr>
        <w:pStyle w:val="a5"/>
        <w:rPr>
          <w:rFonts w:ascii="Times New Roman" w:hAnsi="Times New Roman" w:cs="Times New Roman"/>
        </w:rPr>
      </w:pPr>
      <w:r w:rsidRPr="00910727">
        <w:rPr>
          <w:rFonts w:ascii="Times New Roman" w:hAnsi="Times New Roman" w:cs="Times New Roman"/>
          <w:spacing w:val="1"/>
        </w:rPr>
        <w:t xml:space="preserve">1. Внести   в  </w:t>
      </w:r>
      <w:r w:rsidRPr="00910727">
        <w:rPr>
          <w:rFonts w:ascii="Times New Roman" w:hAnsi="Times New Roman" w:cs="Times New Roman"/>
        </w:rPr>
        <w:t>решение Совета депутатов Усть-Каменского сельсовета Тогучинского района Новосибирской области от 20.11.2019 № 139 "Об определении налоговых ставок, срока и порядка уплаты земельного налога" следующие изменения:</w:t>
      </w:r>
    </w:p>
    <w:p w:rsidR="00910727" w:rsidRPr="00910727" w:rsidRDefault="00910727" w:rsidP="00910727">
      <w:pPr>
        <w:pStyle w:val="a5"/>
        <w:rPr>
          <w:rFonts w:ascii="Times New Roman" w:hAnsi="Times New Roman" w:cs="Times New Roman"/>
        </w:rPr>
      </w:pPr>
      <w:r w:rsidRPr="00910727">
        <w:rPr>
          <w:rFonts w:ascii="Times New Roman" w:hAnsi="Times New Roman" w:cs="Times New Roman"/>
        </w:rPr>
        <w:t>1.1. Пункт 2- исключить.</w:t>
      </w:r>
    </w:p>
    <w:p w:rsidR="00910727" w:rsidRPr="00910727" w:rsidRDefault="00910727" w:rsidP="00910727">
      <w:pPr>
        <w:pStyle w:val="a5"/>
        <w:rPr>
          <w:rFonts w:ascii="Times New Roman" w:hAnsi="Times New Roman" w:cs="Times New Roman"/>
        </w:rPr>
      </w:pPr>
      <w:r w:rsidRPr="00910727">
        <w:rPr>
          <w:rFonts w:ascii="Times New Roman" w:hAnsi="Times New Roman" w:cs="Times New Roman"/>
        </w:rPr>
        <w:t xml:space="preserve">2. Опубликовать настоящее решение  в периодическом печатном издании "Усть-Каменский Вестник" и разместить на официальном сайте администрации Усть-Каменского сельсовета Тогучинского района Новосибирской области. </w:t>
      </w:r>
    </w:p>
    <w:p w:rsidR="00910727" w:rsidRPr="00910727" w:rsidRDefault="00910727" w:rsidP="00910727">
      <w:pPr>
        <w:pStyle w:val="a5"/>
        <w:rPr>
          <w:rFonts w:ascii="Times New Roman" w:hAnsi="Times New Roman" w:cs="Times New Roman"/>
        </w:rPr>
      </w:pPr>
      <w:r w:rsidRPr="00910727">
        <w:rPr>
          <w:rFonts w:ascii="Times New Roman" w:hAnsi="Times New Roman" w:cs="Times New Roman"/>
        </w:rPr>
        <w:t>3.Настоящее решение вступает в силу после его официального опубликования.</w:t>
      </w:r>
    </w:p>
    <w:p w:rsidR="00910727" w:rsidRPr="00910727" w:rsidRDefault="00910727" w:rsidP="00910727">
      <w:pPr>
        <w:pStyle w:val="a5"/>
        <w:rPr>
          <w:rFonts w:ascii="Times New Roman" w:hAnsi="Times New Roman" w:cs="Times New Roman"/>
        </w:rPr>
      </w:pPr>
    </w:p>
    <w:p w:rsidR="00910727" w:rsidRPr="00910727" w:rsidRDefault="00910727" w:rsidP="00910727">
      <w:pPr>
        <w:pStyle w:val="a5"/>
        <w:rPr>
          <w:rFonts w:ascii="Times New Roman" w:hAnsi="Times New Roman" w:cs="Times New Roman"/>
        </w:rPr>
      </w:pPr>
    </w:p>
    <w:p w:rsidR="00910727" w:rsidRPr="00910727" w:rsidRDefault="00910727" w:rsidP="00910727">
      <w:pPr>
        <w:pStyle w:val="a5"/>
        <w:rPr>
          <w:rFonts w:ascii="Times New Roman" w:hAnsi="Times New Roman" w:cs="Times New Roman"/>
        </w:rPr>
      </w:pPr>
    </w:p>
    <w:p w:rsidR="00910727" w:rsidRPr="00910727" w:rsidRDefault="00910727" w:rsidP="00910727">
      <w:pPr>
        <w:pStyle w:val="a5"/>
        <w:rPr>
          <w:rFonts w:ascii="Times New Roman" w:hAnsi="Times New Roman" w:cs="Times New Roman"/>
        </w:rPr>
      </w:pPr>
    </w:p>
    <w:p w:rsidR="00910727" w:rsidRPr="00910727" w:rsidRDefault="00910727" w:rsidP="00910727">
      <w:pPr>
        <w:jc w:val="both"/>
        <w:rPr>
          <w:sz w:val="27"/>
          <w:szCs w:val="27"/>
        </w:rPr>
      </w:pPr>
      <w:r w:rsidRPr="00910727">
        <w:rPr>
          <w:sz w:val="27"/>
          <w:szCs w:val="27"/>
        </w:rPr>
        <w:t>Председатель Совета депутатов                   Глава Усть-Каменского сельсовета</w:t>
      </w:r>
    </w:p>
    <w:p w:rsidR="00910727" w:rsidRPr="00910727" w:rsidRDefault="00910727" w:rsidP="00910727">
      <w:pPr>
        <w:jc w:val="both"/>
        <w:rPr>
          <w:sz w:val="27"/>
          <w:szCs w:val="27"/>
        </w:rPr>
      </w:pPr>
      <w:r w:rsidRPr="00910727">
        <w:rPr>
          <w:sz w:val="27"/>
          <w:szCs w:val="27"/>
        </w:rPr>
        <w:t xml:space="preserve">Усть-Каменского сельсовета                        Тогучинского района </w:t>
      </w:r>
      <w:proofErr w:type="gramStart"/>
      <w:r w:rsidRPr="00910727">
        <w:rPr>
          <w:sz w:val="27"/>
          <w:szCs w:val="27"/>
        </w:rPr>
        <w:t>Новосибирской</w:t>
      </w:r>
      <w:proofErr w:type="gramEnd"/>
    </w:p>
    <w:p w:rsidR="00910727" w:rsidRPr="00910727" w:rsidRDefault="00910727" w:rsidP="00910727">
      <w:pPr>
        <w:jc w:val="both"/>
        <w:rPr>
          <w:sz w:val="27"/>
          <w:szCs w:val="27"/>
        </w:rPr>
      </w:pPr>
      <w:r w:rsidRPr="00910727">
        <w:rPr>
          <w:sz w:val="27"/>
          <w:szCs w:val="27"/>
        </w:rPr>
        <w:t>Тогучинского  района                                   области</w:t>
      </w:r>
    </w:p>
    <w:p w:rsidR="00910727" w:rsidRPr="00910727" w:rsidRDefault="00910727" w:rsidP="00910727">
      <w:pPr>
        <w:jc w:val="both"/>
        <w:rPr>
          <w:sz w:val="27"/>
          <w:szCs w:val="27"/>
        </w:rPr>
      </w:pPr>
      <w:r w:rsidRPr="00910727">
        <w:rPr>
          <w:sz w:val="27"/>
          <w:szCs w:val="27"/>
        </w:rPr>
        <w:t xml:space="preserve">Новосибирской области                                                          </w:t>
      </w:r>
    </w:p>
    <w:p w:rsidR="00BE2543" w:rsidRPr="00910727" w:rsidRDefault="00910727" w:rsidP="00910727">
      <w:pPr>
        <w:rPr>
          <w:sz w:val="27"/>
          <w:szCs w:val="27"/>
        </w:rPr>
      </w:pPr>
      <w:r w:rsidRPr="00910727">
        <w:rPr>
          <w:sz w:val="27"/>
          <w:szCs w:val="27"/>
        </w:rPr>
        <w:t xml:space="preserve">_______________И.Ю.Скурихина                  </w:t>
      </w:r>
      <w:proofErr w:type="spellStart"/>
      <w:r w:rsidRPr="00910727">
        <w:rPr>
          <w:sz w:val="27"/>
          <w:szCs w:val="27"/>
        </w:rPr>
        <w:t>______________Л.Г.Сысоев</w:t>
      </w:r>
      <w:proofErr w:type="spellEnd"/>
    </w:p>
    <w:sectPr w:rsidR="00BE2543" w:rsidRPr="00910727" w:rsidSect="00BE25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910727"/>
    <w:rsid w:val="00910727"/>
    <w:rsid w:val="00BE25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07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10727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1072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styleId="a3">
    <w:name w:val="Hyperlink"/>
    <w:uiPriority w:val="99"/>
    <w:semiHidden/>
    <w:unhideWhenUsed/>
    <w:rsid w:val="00910727"/>
    <w:rPr>
      <w:color w:val="0000FF"/>
      <w:u w:val="single"/>
    </w:rPr>
  </w:style>
  <w:style w:type="character" w:customStyle="1" w:styleId="a4">
    <w:name w:val="Без интервала Знак"/>
    <w:link w:val="a5"/>
    <w:uiPriority w:val="1"/>
    <w:locked/>
    <w:rsid w:val="00910727"/>
    <w:rPr>
      <w:sz w:val="28"/>
      <w:szCs w:val="28"/>
    </w:rPr>
  </w:style>
  <w:style w:type="paragraph" w:styleId="a5">
    <w:name w:val="No Spacing"/>
    <w:link w:val="a4"/>
    <w:uiPriority w:val="1"/>
    <w:qFormat/>
    <w:rsid w:val="00910727"/>
    <w:pPr>
      <w:spacing w:after="0" w:line="240" w:lineRule="auto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493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zakon.scli.ru/ru/legal_texts/act_municipal_education/extended/index.php?do4=document&amp;id4=5c97eda1-cfcf-4cf7-b459-3a9fb5936bd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257</Words>
  <Characters>1470</Characters>
  <Application>Microsoft Office Word</Application>
  <DocSecurity>0</DocSecurity>
  <Lines>12</Lines>
  <Paragraphs>3</Paragraphs>
  <ScaleCrop>false</ScaleCrop>
  <Company>Reanimator Extreme Edition</Company>
  <LinksUpToDate>false</LinksUpToDate>
  <CharactersWithSpaces>1724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dcterms:created xsi:type="dcterms:W3CDTF">2020-10-15T03:10:00Z</dcterms:created>
  <dcterms:modified xsi:type="dcterms:W3CDTF">2020-10-15T03:12:00Z</dcterms:modified>
</cp:coreProperties>
</file>