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65CB" w14:textId="536B3877" w:rsidR="006B13A4" w:rsidRDefault="00254B60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58582365"/>
      <w:bookmarkStart w:id="1" w:name="_GoBack"/>
      <w:r w:rsidRPr="00254B60">
        <w:rPr>
          <w:rFonts w:ascii="Times New Roman" w:hAnsi="Times New Roman" w:cs="Times New Roman"/>
          <w:b/>
          <w:sz w:val="28"/>
          <w:szCs w:val="28"/>
        </w:rPr>
        <w:t>«</w:t>
      </w:r>
      <w:r w:rsidR="00DF29AE">
        <w:rPr>
          <w:rFonts w:ascii="Times New Roman" w:hAnsi="Times New Roman" w:cs="Times New Roman"/>
          <w:b/>
          <w:sz w:val="28"/>
          <w:szCs w:val="28"/>
        </w:rPr>
        <w:t>Н</w:t>
      </w:r>
      <w:r w:rsidRPr="00254B60">
        <w:rPr>
          <w:rFonts w:ascii="Times New Roman" w:hAnsi="Times New Roman" w:cs="Times New Roman"/>
          <w:b/>
          <w:sz w:val="28"/>
          <w:szCs w:val="28"/>
        </w:rPr>
        <w:t>адзор за исполнением законодательства о противодействии коррупции»</w:t>
      </w:r>
    </w:p>
    <w:bookmarkEnd w:id="0"/>
    <w:bookmarkEnd w:id="1"/>
    <w:p w14:paraId="6C57A1FA" w14:textId="77777777" w:rsidR="00254B60" w:rsidRPr="00254B60" w:rsidRDefault="00254B60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4F558" w14:textId="77777777" w:rsidR="00DF29AE" w:rsidRDefault="00DF29AE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B49E1" w14:textId="5362160E" w:rsidR="003E2CE7" w:rsidRPr="003E2CE7" w:rsidRDefault="003E2CE7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CE7">
        <w:rPr>
          <w:rFonts w:ascii="Times New Roman" w:hAnsi="Times New Roman" w:cs="Times New Roman"/>
          <w:sz w:val="28"/>
          <w:szCs w:val="28"/>
        </w:rPr>
        <w:t xml:space="preserve">Осуществляя надзор за исполнением законодательства о противодействии коррупции, в истекшем периоде 2020 года прокуратурой Тогучинского района выявлялись нарушения названного законодательства, в том числе, в органах местного самоуправления, коммерческих организациях. </w:t>
      </w:r>
    </w:p>
    <w:p w14:paraId="1BA30A67" w14:textId="0C5BB5A8" w:rsidR="003E2CE7" w:rsidRPr="003E2CE7" w:rsidRDefault="00254B60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в марте 2020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становлено, что в нарушение требований </w:t>
      </w:r>
      <w:r w:rsidR="003E2CE7">
        <w:rPr>
          <w:rFonts w:ascii="Times New Roman" w:hAnsi="Times New Roman" w:cs="Times New Roman"/>
          <w:sz w:val="28"/>
          <w:szCs w:val="28"/>
        </w:rPr>
        <w:t xml:space="preserve">п. 7 </w:t>
      </w:r>
      <w:r w:rsidR="003E2CE7" w:rsidRPr="003E2CE7">
        <w:rPr>
          <w:rFonts w:ascii="Times New Roman" w:hAnsi="Times New Roman" w:cs="Times New Roman"/>
          <w:sz w:val="28"/>
          <w:szCs w:val="28"/>
        </w:rPr>
        <w:t>ст. 7 Федерального закона от 25.12.2008 № 273-Ф3 «О противодействии коррупции», Указ</w:t>
      </w:r>
      <w:r w:rsidR="003E2CE7">
        <w:rPr>
          <w:rFonts w:ascii="Times New Roman" w:hAnsi="Times New Roman" w:cs="Times New Roman"/>
          <w:sz w:val="28"/>
          <w:szCs w:val="28"/>
        </w:rPr>
        <w:t>а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 Президента РФ от 08.07.2013 № 613 «Вопросы противодействия коррупции»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отдельных муниципальных образований района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 не принимают меры по повышению эффективности противодействия коррупции – на </w:t>
      </w:r>
      <w:r w:rsidR="003E2CE7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сайтах </w:t>
      </w:r>
      <w:r w:rsidR="003E2CE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органов в сети </w:t>
      </w:r>
      <w:r w:rsidR="003E2CE7">
        <w:rPr>
          <w:rFonts w:ascii="Times New Roman" w:hAnsi="Times New Roman" w:cs="Times New Roman"/>
          <w:sz w:val="28"/>
          <w:szCs w:val="28"/>
        </w:rPr>
        <w:t>«</w:t>
      </w:r>
      <w:r w:rsidR="003E2CE7" w:rsidRPr="003E2CE7">
        <w:rPr>
          <w:rFonts w:ascii="Times New Roman" w:hAnsi="Times New Roman" w:cs="Times New Roman"/>
          <w:sz w:val="28"/>
          <w:szCs w:val="28"/>
        </w:rPr>
        <w:t>Интернет</w:t>
      </w:r>
      <w:r w:rsidR="003E2CE7">
        <w:rPr>
          <w:rFonts w:ascii="Times New Roman" w:hAnsi="Times New Roman" w:cs="Times New Roman"/>
          <w:sz w:val="28"/>
          <w:szCs w:val="28"/>
        </w:rPr>
        <w:t>»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 отсутствует гиперссылка на подраздел, посвященный вопросам противодействия коррупции. Изложенное явилось основанием для внесения главам 13 МО Тогучинского района представлений, по результатам рассмотрения которых приняты меры к приведению сайтов в соответстви</w:t>
      </w:r>
      <w:r w:rsidR="00FB12C2">
        <w:rPr>
          <w:rFonts w:ascii="Times New Roman" w:hAnsi="Times New Roman" w:cs="Times New Roman"/>
          <w:sz w:val="28"/>
          <w:szCs w:val="28"/>
        </w:rPr>
        <w:t>е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 с требованиями законодательства, </w:t>
      </w:r>
      <w:proofErr w:type="gramStart"/>
      <w:r w:rsidR="003E2CE7" w:rsidRPr="003E2CE7">
        <w:rPr>
          <w:rFonts w:ascii="Times New Roman" w:hAnsi="Times New Roman" w:cs="Times New Roman"/>
          <w:sz w:val="28"/>
          <w:szCs w:val="28"/>
        </w:rPr>
        <w:t>8  лиц</w:t>
      </w:r>
      <w:proofErr w:type="gramEnd"/>
      <w:r w:rsidR="003E2CE7" w:rsidRPr="003E2CE7">
        <w:rPr>
          <w:rFonts w:ascii="Times New Roman" w:hAnsi="Times New Roman" w:cs="Times New Roman"/>
          <w:sz w:val="28"/>
          <w:szCs w:val="28"/>
        </w:rPr>
        <w:t xml:space="preserve"> привлечены к дисциплинарной ответственности.</w:t>
      </w:r>
    </w:p>
    <w:p w14:paraId="4367B009" w14:textId="681ACD4F" w:rsidR="006B13A4" w:rsidRDefault="006B13A4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марте 2020 года проведена проверка 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выполнения коммерческими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предусмотренной ст. 13.3 </w:t>
      </w:r>
      <w:r w:rsidRPr="006B13A4">
        <w:rPr>
          <w:rFonts w:ascii="Times New Roman" w:hAnsi="Times New Roman" w:cs="Times New Roman"/>
          <w:sz w:val="28"/>
          <w:szCs w:val="28"/>
        </w:rPr>
        <w:t>Федерального закона от 25.12.2008 № 273-Ф3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CE7" w:rsidRPr="003E2CE7">
        <w:rPr>
          <w:rFonts w:ascii="Times New Roman" w:hAnsi="Times New Roman" w:cs="Times New Roman"/>
          <w:sz w:val="28"/>
          <w:szCs w:val="28"/>
        </w:rPr>
        <w:t>принимать меры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, которые могут включать:</w:t>
      </w:r>
    </w:p>
    <w:p w14:paraId="40593625" w14:textId="5ABEA0ED" w:rsidR="006B13A4" w:rsidRPr="006B13A4" w:rsidRDefault="006B13A4" w:rsidP="006B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A4">
        <w:rPr>
          <w:rFonts w:ascii="Times New Roman" w:hAnsi="Times New Roman" w:cs="Times New Roman"/>
          <w:sz w:val="28"/>
          <w:szCs w:val="28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397EF99E" w14:textId="522C5F5C" w:rsidR="006B13A4" w:rsidRPr="006B13A4" w:rsidRDefault="006B13A4" w:rsidP="006B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A4">
        <w:rPr>
          <w:rFonts w:ascii="Times New Roman" w:hAnsi="Times New Roman" w:cs="Times New Roman"/>
          <w:sz w:val="28"/>
          <w:szCs w:val="28"/>
        </w:rPr>
        <w:t>сотрудничество организации с правоохранительными органами;</w:t>
      </w:r>
    </w:p>
    <w:p w14:paraId="573AE383" w14:textId="57F733B1" w:rsidR="006B13A4" w:rsidRPr="006B13A4" w:rsidRDefault="006B13A4" w:rsidP="006B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A4">
        <w:rPr>
          <w:rFonts w:ascii="Times New Roman" w:hAnsi="Times New Roman" w:cs="Times New Roman"/>
          <w:sz w:val="28"/>
          <w:szCs w:val="28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14:paraId="0936EC83" w14:textId="6392DDDB" w:rsidR="006B13A4" w:rsidRPr="006B13A4" w:rsidRDefault="006B13A4" w:rsidP="006B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A4">
        <w:rPr>
          <w:rFonts w:ascii="Times New Roman" w:hAnsi="Times New Roman" w:cs="Times New Roman"/>
          <w:sz w:val="28"/>
          <w:szCs w:val="28"/>
        </w:rPr>
        <w:t>принятие кодекса этики и служебного поведения работников организации;</w:t>
      </w:r>
    </w:p>
    <w:p w14:paraId="1B1C21DA" w14:textId="49FFB098" w:rsidR="006B13A4" w:rsidRPr="006B13A4" w:rsidRDefault="006B13A4" w:rsidP="006B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A4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интересов;</w:t>
      </w:r>
    </w:p>
    <w:p w14:paraId="5635A30C" w14:textId="2C4F448A" w:rsidR="006B13A4" w:rsidRDefault="006B13A4" w:rsidP="006B1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A4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14:paraId="61F8A4DF" w14:textId="32118EAF" w:rsidR="003E2CE7" w:rsidRPr="003E2CE7" w:rsidRDefault="006B13A4" w:rsidP="003E2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 проверенных организациях </w:t>
      </w:r>
      <w:r w:rsidRPr="006B13A4">
        <w:rPr>
          <w:rFonts w:ascii="Times New Roman" w:hAnsi="Times New Roman" w:cs="Times New Roman"/>
          <w:sz w:val="28"/>
          <w:szCs w:val="28"/>
        </w:rPr>
        <w:t>(ООО «Альфа-Сигнал», ООО «ВИККОМ», ООО «СИБВОДГАЗМОНТАЖ», ООО «г. Тогучин Новосибирск – Лада», ООО «СДС»)</w:t>
      </w:r>
      <w:r>
        <w:rPr>
          <w:rFonts w:ascii="Times New Roman" w:hAnsi="Times New Roman" w:cs="Times New Roman"/>
          <w:sz w:val="28"/>
          <w:szCs w:val="28"/>
        </w:rPr>
        <w:t xml:space="preserve"> меры по предупреждению коррупции не разрабатывались и не принимались, </w:t>
      </w:r>
      <w:r w:rsidR="003E2CE7" w:rsidRPr="003E2CE7">
        <w:rPr>
          <w:rFonts w:ascii="Times New Roman" w:hAnsi="Times New Roman" w:cs="Times New Roman"/>
          <w:sz w:val="28"/>
          <w:szCs w:val="28"/>
        </w:rPr>
        <w:t xml:space="preserve">27.03.2020  прокурором района руководителям организаций </w:t>
      </w:r>
      <w:r>
        <w:rPr>
          <w:rFonts w:ascii="Times New Roman" w:hAnsi="Times New Roman" w:cs="Times New Roman"/>
          <w:sz w:val="28"/>
          <w:szCs w:val="28"/>
        </w:rPr>
        <w:t>внесены представления (всего 5)</w:t>
      </w:r>
      <w:r w:rsidR="003E2CE7" w:rsidRPr="003E2CE7">
        <w:rPr>
          <w:rFonts w:ascii="Times New Roman" w:hAnsi="Times New Roman" w:cs="Times New Roman"/>
          <w:sz w:val="28"/>
          <w:szCs w:val="28"/>
        </w:rPr>
        <w:t>, которые рассмотрены и удовлетворены, 3 работника указанных организаций привлечены к дисциплинарной ответственности.</w:t>
      </w:r>
    </w:p>
    <w:p w14:paraId="365D66F5" w14:textId="77777777" w:rsidR="003E2CE7" w:rsidRDefault="003E2CE7" w:rsidP="003E2CE7">
      <w:pPr>
        <w:ind w:firstLine="708"/>
      </w:pPr>
    </w:p>
    <w:sectPr w:rsidR="003E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F4"/>
    <w:rsid w:val="000B08C6"/>
    <w:rsid w:val="001E0F0B"/>
    <w:rsid w:val="00254B60"/>
    <w:rsid w:val="003E2CE7"/>
    <w:rsid w:val="004E2DF0"/>
    <w:rsid w:val="006B13A4"/>
    <w:rsid w:val="00D22AF4"/>
    <w:rsid w:val="00DF29AE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4093"/>
  <w15:chartTrackingRefBased/>
  <w15:docId w15:val="{BE2CBE7A-33EB-433A-8036-13CE1D3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NVS-2347-003</dc:creator>
  <cp:keywords/>
  <dc:description/>
  <cp:lastModifiedBy>NVS-2347-003</cp:lastModifiedBy>
  <cp:revision>3</cp:revision>
  <dcterms:created xsi:type="dcterms:W3CDTF">2020-12-11T04:51:00Z</dcterms:created>
  <dcterms:modified xsi:type="dcterms:W3CDTF">2020-12-11T05:45:00Z</dcterms:modified>
</cp:coreProperties>
</file>